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19FF" w:rsidRPr="00CF3845" w:rsidRDefault="00CF3845" w:rsidP="00CF3845">
      <w:pPr>
        <w:pStyle w:val="HOIPNormal"/>
        <w:jc w:val="center"/>
        <w:rPr>
          <w:b/>
          <w:color w:val="FFFFFF" w:themeColor="background1"/>
          <w:sz w:val="48"/>
          <w:szCs w:val="56"/>
        </w:rPr>
      </w:pPr>
      <w:r>
        <w:rPr>
          <w:noProof/>
          <w:color w:val="FFFFFF" w:themeColor="background1"/>
          <w:sz w:val="36"/>
          <w:szCs w:val="36"/>
        </w:rPr>
        <w:drawing>
          <wp:anchor distT="0" distB="0" distL="114300" distR="114300" simplePos="0" relativeHeight="251660288" behindDoc="0" locked="0" layoutInCell="1" allowOverlap="1">
            <wp:simplePos x="0" y="0"/>
            <wp:positionH relativeFrom="column">
              <wp:posOffset>1915795</wp:posOffset>
            </wp:positionH>
            <wp:positionV relativeFrom="line">
              <wp:posOffset>149860</wp:posOffset>
            </wp:positionV>
            <wp:extent cx="1438275" cy="1118870"/>
            <wp:effectExtent l="0" t="0" r="9525" b="5080"/>
            <wp:wrapThrough wrapText="bothSides">
              <wp:wrapPolygon edited="0">
                <wp:start x="9727" y="0"/>
                <wp:lineTo x="4864" y="2207"/>
                <wp:lineTo x="4005" y="3310"/>
                <wp:lineTo x="4005" y="12504"/>
                <wp:lineTo x="0" y="15814"/>
                <wp:lineTo x="0" y="21330"/>
                <wp:lineTo x="21457" y="21330"/>
                <wp:lineTo x="21171" y="18020"/>
                <wp:lineTo x="19454" y="15078"/>
                <wp:lineTo x="17166" y="12504"/>
                <wp:lineTo x="16307" y="6620"/>
                <wp:lineTo x="17452" y="3678"/>
                <wp:lineTo x="16021" y="1839"/>
                <wp:lineTo x="11444" y="0"/>
                <wp:lineTo x="9727"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otialogo_rev.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8275" cy="1118870"/>
                    </a:xfrm>
                    <a:prstGeom prst="rect">
                      <a:avLst/>
                    </a:prstGeom>
                  </pic:spPr>
                </pic:pic>
              </a:graphicData>
            </a:graphic>
            <wp14:sizeRelH relativeFrom="page">
              <wp14:pctWidth>0</wp14:pctWidth>
            </wp14:sizeRelH>
            <wp14:sizeRelV relativeFrom="page">
              <wp14:pctHeight>0</wp14:pctHeight>
            </wp14:sizeRelV>
          </wp:anchor>
        </w:drawing>
      </w:r>
      <w:r>
        <w:rPr>
          <w:b/>
          <w:noProof/>
          <w:color w:val="FFFFFF" w:themeColor="background1"/>
          <w:sz w:val="72"/>
          <w:szCs w:val="56"/>
        </w:rPr>
        <mc:AlternateContent>
          <mc:Choice Requires="wps">
            <w:drawing>
              <wp:anchor distT="0" distB="0" distL="114300" distR="114300" simplePos="0" relativeHeight="251659264" behindDoc="1" locked="0" layoutInCell="1" allowOverlap="1">
                <wp:simplePos x="0" y="0"/>
                <wp:positionH relativeFrom="column">
                  <wp:posOffset>-1523232</wp:posOffset>
                </wp:positionH>
                <wp:positionV relativeFrom="paragraph">
                  <wp:posOffset>-1009934</wp:posOffset>
                </wp:positionV>
                <wp:extent cx="7975410" cy="11299749"/>
                <wp:effectExtent l="0" t="0" r="26035" b="16510"/>
                <wp:wrapNone/>
                <wp:docPr id="27" name="Rectangle 27"/>
                <wp:cNvGraphicFramePr/>
                <a:graphic xmlns:a="http://schemas.openxmlformats.org/drawingml/2006/main">
                  <a:graphicData uri="http://schemas.microsoft.com/office/word/2010/wordprocessingShape">
                    <wps:wsp>
                      <wps:cNvSpPr/>
                      <wps:spPr>
                        <a:xfrm>
                          <a:off x="0" y="0"/>
                          <a:ext cx="7975410" cy="11299749"/>
                        </a:xfrm>
                        <a:prstGeom prst="rect">
                          <a:avLst/>
                        </a:prstGeom>
                        <a:solidFill>
                          <a:srgbClr val="00124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74529" id="Rectangle 27" o:spid="_x0000_s1026" style="position:absolute;margin-left:-119.95pt;margin-top:-79.5pt;width:628pt;height:88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" fillcolor="#001245" strokecolor="#243f60 [1604]" strokeweight="2pt"/>
            </w:pict>
          </mc:Fallback>
        </mc:AlternateContent>
      </w:r>
      <w:r w:rsidR="007575C7" w:rsidRPr="00CF3845">
        <w:rPr>
          <w:b/>
          <w:color w:val="FFFFFF" w:themeColor="background1"/>
          <w:sz w:val="72"/>
          <w:szCs w:val="56"/>
        </w:rPr>
        <w:br w:type="textWrapping" w:clear="all"/>
      </w:r>
      <w:r w:rsidR="00C919FF" w:rsidRPr="00CF3845">
        <w:rPr>
          <w:b/>
          <w:color w:val="FFFFFF" w:themeColor="background1"/>
          <w:sz w:val="48"/>
          <w:szCs w:val="56"/>
        </w:rPr>
        <w:t>HOME OWNER</w:t>
      </w:r>
      <w:r w:rsidR="00085A12" w:rsidRPr="00CF3845">
        <w:rPr>
          <w:b/>
          <w:color w:val="FFFFFF" w:themeColor="background1"/>
          <w:sz w:val="48"/>
          <w:szCs w:val="56"/>
        </w:rPr>
        <w:t>’</w:t>
      </w:r>
      <w:r w:rsidR="00C919FF" w:rsidRPr="00CF3845">
        <w:rPr>
          <w:b/>
          <w:color w:val="FFFFFF" w:themeColor="background1"/>
          <w:sz w:val="48"/>
          <w:szCs w:val="56"/>
        </w:rPr>
        <w:t>S</w:t>
      </w:r>
    </w:p>
    <w:p w:rsidR="00C919FF" w:rsidRPr="00CF3845" w:rsidRDefault="00C919FF" w:rsidP="005F46A4">
      <w:pPr>
        <w:spacing w:before="240" w:after="240"/>
        <w:jc w:val="center"/>
        <w:rPr>
          <w:rFonts w:ascii="Century Gothic" w:hAnsi="Century Gothic"/>
          <w:b/>
          <w:color w:val="FFFFFF" w:themeColor="background1"/>
          <w:sz w:val="48"/>
          <w:szCs w:val="56"/>
        </w:rPr>
      </w:pPr>
      <w:r w:rsidRPr="00CF3845">
        <w:rPr>
          <w:rFonts w:ascii="Century Gothic" w:hAnsi="Century Gothic"/>
          <w:b/>
          <w:color w:val="FFFFFF" w:themeColor="background1"/>
          <w:sz w:val="48"/>
          <w:szCs w:val="56"/>
        </w:rPr>
        <w:t>INFORMATION PACK</w:t>
      </w:r>
      <w:r w:rsidR="00500B99" w:rsidRPr="00CF3845">
        <w:rPr>
          <w:rFonts w:ascii="Century Gothic" w:hAnsi="Century Gothic"/>
          <w:b/>
          <w:color w:val="FFFFFF" w:themeColor="background1"/>
          <w:sz w:val="48"/>
          <w:szCs w:val="56"/>
        </w:rPr>
        <w:t xml:space="preserve"> (HOIP)</w:t>
      </w:r>
    </w:p>
    <w:p w:rsidR="00A552AC" w:rsidRPr="00CF3845" w:rsidRDefault="00500B99" w:rsidP="005F46A4">
      <w:pPr>
        <w:spacing w:before="240" w:after="240"/>
        <w:jc w:val="center"/>
        <w:rPr>
          <w:rFonts w:ascii="Century Gothic" w:hAnsi="Century Gothic"/>
          <w:b/>
          <w:color w:val="FFFFFF" w:themeColor="background1"/>
          <w:sz w:val="24"/>
          <w:szCs w:val="56"/>
        </w:rPr>
      </w:pPr>
      <w:proofErr w:type="gramStart"/>
      <w:r w:rsidRPr="00CF3845">
        <w:rPr>
          <w:rFonts w:ascii="Century Gothic" w:hAnsi="Century Gothic"/>
          <w:b/>
          <w:color w:val="FFFFFF" w:themeColor="background1"/>
          <w:sz w:val="24"/>
          <w:szCs w:val="56"/>
        </w:rPr>
        <w:t>for</w:t>
      </w:r>
      <w:proofErr w:type="gramEnd"/>
    </w:p>
    <w:p w:rsidR="00244ACE" w:rsidRPr="00CF3845" w:rsidRDefault="008C3DD9" w:rsidP="005F46A4">
      <w:pPr>
        <w:spacing w:before="240" w:after="240"/>
        <w:jc w:val="center"/>
        <w:rPr>
          <w:rFonts w:ascii="Century Gothic" w:hAnsi="Century Gothic"/>
          <w:b/>
          <w:color w:val="FFFFFF" w:themeColor="background1"/>
          <w:sz w:val="48"/>
          <w:szCs w:val="56"/>
        </w:rPr>
      </w:pPr>
      <w:r w:rsidRPr="00CF3845">
        <w:rPr>
          <w:rFonts w:ascii="Century Gothic" w:hAnsi="Century Gothic"/>
          <w:b/>
          <w:color w:val="FFFFFF" w:themeColor="background1"/>
          <w:sz w:val="48"/>
          <w:szCs w:val="56"/>
        </w:rPr>
        <w:t>FOVERAN VILLAGE, FOVERAN</w:t>
      </w:r>
    </w:p>
    <w:p w:rsidR="00C40862" w:rsidRPr="00CF3845" w:rsidRDefault="00A13750" w:rsidP="005F46A4">
      <w:pPr>
        <w:spacing w:before="120" w:after="120"/>
        <w:jc w:val="center"/>
        <w:rPr>
          <w:rFonts w:ascii="Century Gothic" w:hAnsi="Century Gothic"/>
          <w:b/>
          <w:color w:val="FFFFFF" w:themeColor="background1"/>
          <w:sz w:val="24"/>
        </w:rPr>
      </w:pPr>
      <w:r w:rsidRPr="00CF3845">
        <w:rPr>
          <w:rFonts w:ascii="Century Gothic" w:hAnsi="Century Gothic"/>
          <w:b/>
          <w:color w:val="FFFFFF" w:themeColor="background1"/>
          <w:sz w:val="24"/>
        </w:rPr>
        <w:t>(</w:t>
      </w:r>
      <w:proofErr w:type="gramStart"/>
      <w:r w:rsidR="007575C7" w:rsidRPr="00CF3845">
        <w:rPr>
          <w:rFonts w:ascii="Century Gothic" w:hAnsi="Century Gothic"/>
          <w:b/>
          <w:color w:val="FFFFFF" w:themeColor="background1"/>
          <w:sz w:val="24"/>
        </w:rPr>
        <w:t>a</w:t>
      </w:r>
      <w:r w:rsidR="0014644A" w:rsidRPr="00CF3845">
        <w:rPr>
          <w:rFonts w:ascii="Century Gothic" w:hAnsi="Century Gothic"/>
          <w:b/>
          <w:color w:val="FFFFFF" w:themeColor="background1"/>
          <w:sz w:val="24"/>
        </w:rPr>
        <w:t>pplicable</w:t>
      </w:r>
      <w:proofErr w:type="gramEnd"/>
      <w:r w:rsidR="0014644A" w:rsidRPr="00CF3845">
        <w:rPr>
          <w:rFonts w:ascii="Century Gothic" w:hAnsi="Century Gothic"/>
          <w:b/>
          <w:color w:val="FFFFFF" w:themeColor="background1"/>
          <w:sz w:val="24"/>
        </w:rPr>
        <w:t xml:space="preserve"> to</w:t>
      </w:r>
      <w:r w:rsidR="009109B0" w:rsidRPr="00CF3845">
        <w:rPr>
          <w:rFonts w:ascii="Century Gothic" w:hAnsi="Century Gothic"/>
          <w:b/>
          <w:color w:val="FFFFFF" w:themeColor="background1"/>
          <w:sz w:val="24"/>
        </w:rPr>
        <w:t xml:space="preserve"> </w:t>
      </w:r>
      <w:r w:rsidR="00DD06DC" w:rsidRPr="00CF3845">
        <w:rPr>
          <w:rFonts w:ascii="Century Gothic" w:hAnsi="Century Gothic"/>
          <w:b/>
          <w:color w:val="FFFFFF" w:themeColor="background1"/>
          <w:sz w:val="24"/>
        </w:rPr>
        <w:t xml:space="preserve">Plots </w:t>
      </w:r>
      <w:r w:rsidR="000F269A" w:rsidRPr="00CF3845">
        <w:rPr>
          <w:rFonts w:ascii="Century Gothic" w:hAnsi="Century Gothic"/>
          <w:b/>
          <w:color w:val="FFFFFF" w:themeColor="background1"/>
          <w:sz w:val="24"/>
        </w:rPr>
        <w:t>1-26</w:t>
      </w:r>
      <w:r w:rsidR="008C3DD9" w:rsidRPr="00CF3845">
        <w:rPr>
          <w:rFonts w:ascii="Century Gothic" w:hAnsi="Century Gothic"/>
          <w:b/>
          <w:color w:val="FFFFFF" w:themeColor="background1"/>
          <w:sz w:val="24"/>
        </w:rPr>
        <w:t xml:space="preserve"> &amp; 37-50</w:t>
      </w:r>
      <w:r w:rsidR="00C40862" w:rsidRPr="00CF3845">
        <w:rPr>
          <w:rFonts w:ascii="Century Gothic" w:hAnsi="Century Gothic"/>
          <w:b/>
          <w:color w:val="FFFFFF" w:themeColor="background1"/>
          <w:sz w:val="24"/>
        </w:rPr>
        <w:t>)</w:t>
      </w:r>
    </w:p>
    <w:p w:rsidR="008C3DD9" w:rsidRPr="00CF3845" w:rsidRDefault="00AA54AA" w:rsidP="00400C49">
      <w:pPr>
        <w:pStyle w:val="HOIPNormal"/>
        <w:jc w:val="center"/>
        <w:rPr>
          <w:noProof/>
          <w:color w:val="FFFFFF" w:themeColor="background1"/>
        </w:rPr>
      </w:pPr>
      <w:r w:rsidRPr="00CF3845">
        <w:rPr>
          <w:noProof/>
          <w:color w:val="FFFFFF" w:themeColor="background1"/>
        </w:rPr>
        <w:drawing>
          <wp:inline distT="0" distB="0" distL="0" distR="0">
            <wp:extent cx="5067300" cy="3582553"/>
            <wp:effectExtent l="0" t="0" r="0" b="0"/>
            <wp:docPr id="21" name="Picture 21" descr="U:\unionsquare.scotia-homes.co.uk\Streetsca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unionsquare.scotia-homes.co.uk\Streetscape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8766" cy="3590659"/>
                    </a:xfrm>
                    <a:prstGeom prst="rect">
                      <a:avLst/>
                    </a:prstGeom>
                    <a:noFill/>
                    <a:ln>
                      <a:noFill/>
                    </a:ln>
                  </pic:spPr>
                </pic:pic>
              </a:graphicData>
            </a:graphic>
          </wp:inline>
        </w:drawing>
      </w:r>
    </w:p>
    <w:p w:rsidR="00A66069" w:rsidRPr="00CF3845" w:rsidRDefault="0039626B" w:rsidP="00A71252">
      <w:pPr>
        <w:pStyle w:val="HOIPNormal"/>
        <w:tabs>
          <w:tab w:val="clear" w:pos="5670"/>
          <w:tab w:val="clear" w:pos="8280"/>
          <w:tab w:val="left" w:pos="5250"/>
        </w:tabs>
        <w:rPr>
          <w:color w:val="FFFFFF" w:themeColor="background1"/>
          <w:sz w:val="20"/>
        </w:rPr>
      </w:pPr>
      <w:hyperlink r:id="rId11" w:history="1">
        <w:r w:rsidR="00E66A44" w:rsidRPr="00CF3845">
          <w:rPr>
            <w:rStyle w:val="Hyperlink"/>
            <w:color w:val="FFFFFF" w:themeColor="background1"/>
            <w:sz w:val="20"/>
          </w:rPr>
          <w:t>www.scotia-homes.co.uk</w:t>
        </w:r>
      </w:hyperlink>
    </w:p>
    <w:p w:rsidR="006F192A" w:rsidRPr="00CF3845" w:rsidRDefault="00A66069" w:rsidP="006A53C7">
      <w:pPr>
        <w:pStyle w:val="HOIPNormal"/>
        <w:rPr>
          <w:color w:val="FFFFFF" w:themeColor="background1"/>
          <w:sz w:val="20"/>
        </w:rPr>
      </w:pPr>
      <w:r w:rsidRPr="00CF3845">
        <w:rPr>
          <w:color w:val="FFFFFF" w:themeColor="background1"/>
          <w:sz w:val="20"/>
        </w:rPr>
        <w:t>Please read this document in conjunction with the NHBC booklet ‘Guide to your new home – A practical guide to lo</w:t>
      </w:r>
      <w:r w:rsidR="002736A7" w:rsidRPr="00CF3845">
        <w:rPr>
          <w:color w:val="FFFFFF" w:themeColor="background1"/>
          <w:sz w:val="20"/>
        </w:rPr>
        <w:t>oking after your new home’</w:t>
      </w:r>
      <w:r w:rsidR="005D3C03" w:rsidRPr="00CF3845">
        <w:rPr>
          <w:color w:val="FFFFFF" w:themeColor="background1"/>
          <w:sz w:val="20"/>
        </w:rPr>
        <w:t>, the Sales Specification</w:t>
      </w:r>
      <w:r w:rsidR="00582878" w:rsidRPr="00CF3845">
        <w:rPr>
          <w:color w:val="FFFFFF" w:themeColor="background1"/>
          <w:sz w:val="20"/>
        </w:rPr>
        <w:t xml:space="preserve"> </w:t>
      </w:r>
      <w:r w:rsidR="005D3C03" w:rsidRPr="00CF3845">
        <w:rPr>
          <w:color w:val="FFFFFF" w:themeColor="background1"/>
          <w:sz w:val="20"/>
        </w:rPr>
        <w:t>/</w:t>
      </w:r>
      <w:r w:rsidR="00582878" w:rsidRPr="00CF3845">
        <w:rPr>
          <w:color w:val="FFFFFF" w:themeColor="background1"/>
          <w:sz w:val="20"/>
        </w:rPr>
        <w:t xml:space="preserve"> </w:t>
      </w:r>
      <w:r w:rsidR="005D3C03" w:rsidRPr="00CF3845">
        <w:rPr>
          <w:color w:val="FFFFFF" w:themeColor="background1"/>
          <w:sz w:val="20"/>
        </w:rPr>
        <w:t>Bespoke Options documents (received at reservation stage), plot specific drawings and Statement detailing Extras/Options (both issued at reservation stage or as you have confirmed any choice of these).</w:t>
      </w:r>
    </w:p>
    <w:p w:rsidR="00CF3845" w:rsidRPr="00CF3845" w:rsidRDefault="00CF3845" w:rsidP="00CF3845">
      <w:pPr>
        <w:pStyle w:val="HOIPNormal"/>
        <w:jc w:val="right"/>
        <w:rPr>
          <w:color w:val="FFFFFF" w:themeColor="background1"/>
          <w:sz w:val="20"/>
        </w:rPr>
        <w:sectPr w:rsidR="00CF3845" w:rsidRPr="00CF3845" w:rsidSect="00CF3845">
          <w:footerReference w:type="even" r:id="rId12"/>
          <w:footerReference w:type="default" r:id="rId13"/>
          <w:footerReference w:type="first" r:id="rId14"/>
          <w:pgSz w:w="11906" w:h="16838" w:code="9"/>
          <w:pgMar w:top="1440" w:right="1797" w:bottom="1440" w:left="1797" w:header="0" w:footer="0" w:gutter="0"/>
          <w:pgBorders w:display="firstPage" w:offsetFrom="page">
            <w:top w:val="single" w:sz="36" w:space="24" w:color="FFFFFF" w:themeColor="background1"/>
            <w:left w:val="single" w:sz="36" w:space="24" w:color="FFFFFF" w:themeColor="background1"/>
            <w:bottom w:val="single" w:sz="36" w:space="24" w:color="FFFFFF" w:themeColor="background1"/>
            <w:right w:val="single" w:sz="36" w:space="24" w:color="FFFFFF" w:themeColor="background1"/>
          </w:pgBorders>
          <w:cols w:space="708"/>
          <w:titlePg/>
          <w:docGrid w:linePitch="360"/>
        </w:sectPr>
      </w:pPr>
      <w:r w:rsidRPr="00CF3845">
        <w:rPr>
          <w:color w:val="FFFFFF" w:themeColor="background1"/>
          <w:sz w:val="16"/>
          <w:szCs w:val="16"/>
        </w:rPr>
        <w:t xml:space="preserve">Rev. </w:t>
      </w:r>
      <w:r w:rsidR="000B3386">
        <w:rPr>
          <w:color w:val="FFFFFF" w:themeColor="background1"/>
          <w:sz w:val="16"/>
          <w:szCs w:val="16"/>
        </w:rPr>
        <w:t>1</w:t>
      </w:r>
      <w:r w:rsidR="00E36E9F">
        <w:rPr>
          <w:color w:val="FFFFFF" w:themeColor="background1"/>
          <w:sz w:val="16"/>
          <w:szCs w:val="16"/>
        </w:rPr>
        <w:t>3</w:t>
      </w:r>
      <w:r w:rsidRPr="00CF3845">
        <w:rPr>
          <w:color w:val="FFFFFF" w:themeColor="background1"/>
          <w:sz w:val="16"/>
          <w:szCs w:val="16"/>
        </w:rPr>
        <w:t xml:space="preserve"> </w:t>
      </w:r>
      <w:sdt>
        <w:sdtPr>
          <w:rPr>
            <w:color w:val="FFFFFF" w:themeColor="background1"/>
            <w:sz w:val="16"/>
            <w:szCs w:val="16"/>
          </w:rPr>
          <w:alias w:val="Publish Date"/>
          <w:tag w:val=""/>
          <w:id w:val="-2040202407"/>
          <w:placeholder>
            <w:docPart w:val="FFBC25E3B49F442CAE4F87C31CE35C8E"/>
          </w:placeholder>
          <w:dataBinding w:prefixMappings="xmlns:ns0='http://schemas.microsoft.com/office/2006/coverPageProps' " w:xpath="/ns0:CoverPageProperties[1]/ns0:PublishDate[1]" w:storeItemID="{55AF091B-3C7A-41E3-B477-F2FDAA23CFDA}"/>
          <w:date w:fullDate="2018-10-04T00:00:00Z">
            <w:dateFormat w:val="dd/MM/yyyy"/>
            <w:lid w:val="en-GB"/>
            <w:storeMappedDataAs w:val="dateTime"/>
            <w:calendar w:val="gregorian"/>
          </w:date>
        </w:sdtPr>
        <w:sdtEndPr/>
        <w:sdtContent>
          <w:r w:rsidR="00E36E9F">
            <w:rPr>
              <w:color w:val="FFFFFF" w:themeColor="background1"/>
              <w:sz w:val="16"/>
              <w:szCs w:val="16"/>
            </w:rPr>
            <w:t>04/10/2018</w:t>
          </w:r>
        </w:sdtContent>
      </w:sdt>
    </w:p>
    <w:p w:rsidR="00856EC7" w:rsidRPr="00DF5F2B" w:rsidRDefault="00856EC7" w:rsidP="00EE6D7B">
      <w:pPr>
        <w:rPr>
          <w:rFonts w:ascii="Century Gothic" w:hAnsi="Century Gothic"/>
          <w:b/>
          <w:sz w:val="20"/>
          <w:szCs w:val="20"/>
          <w:u w:val="single"/>
        </w:rPr>
      </w:pPr>
      <w:r w:rsidRPr="00DF5F2B">
        <w:rPr>
          <w:rFonts w:ascii="Century Gothic" w:hAnsi="Century Gothic"/>
          <w:b/>
          <w:sz w:val="20"/>
          <w:szCs w:val="20"/>
          <w:u w:val="single"/>
        </w:rPr>
        <w:lastRenderedPageBreak/>
        <w:t>Contents</w:t>
      </w:r>
    </w:p>
    <w:p w:rsidR="00856EC7" w:rsidRPr="00DF5F2B" w:rsidRDefault="00856EC7" w:rsidP="00EE6D7B">
      <w:pPr>
        <w:jc w:val="right"/>
        <w:rPr>
          <w:rFonts w:ascii="Century Gothic" w:hAnsi="Century Gothic"/>
          <w:b/>
          <w:sz w:val="20"/>
          <w:szCs w:val="20"/>
          <w:u w:val="single"/>
        </w:rPr>
      </w:pPr>
      <w:r w:rsidRPr="00DF5F2B">
        <w:rPr>
          <w:rFonts w:ascii="Century Gothic" w:hAnsi="Century Gothic"/>
          <w:b/>
          <w:sz w:val="20"/>
          <w:szCs w:val="20"/>
          <w:u w:val="single"/>
        </w:rPr>
        <w:t>Page</w:t>
      </w:r>
    </w:p>
    <w:p w:rsidR="001C67B4" w:rsidRPr="001C67B4" w:rsidRDefault="00EE6D7B">
      <w:pPr>
        <w:pStyle w:val="TOC1"/>
        <w:rPr>
          <w:rFonts w:asciiTheme="minorHAnsi" w:eastAsiaTheme="minorEastAsia" w:hAnsiTheme="minorHAnsi" w:cstheme="minorBidi"/>
          <w:b w:val="0"/>
          <w:bCs w:val="0"/>
          <w:caps w:val="0"/>
          <w:sz w:val="20"/>
          <w:szCs w:val="22"/>
          <w:u w:val="none"/>
        </w:rPr>
      </w:pPr>
      <w:r w:rsidRPr="00625C04">
        <w:rPr>
          <w:color w:val="FF0000"/>
          <w:sz w:val="16"/>
          <w:szCs w:val="20"/>
          <w:u w:val="none"/>
        </w:rPr>
        <w:fldChar w:fldCharType="begin"/>
      </w:r>
      <w:r w:rsidRPr="00625C04">
        <w:rPr>
          <w:color w:val="FF0000"/>
          <w:sz w:val="16"/>
          <w:szCs w:val="20"/>
          <w:u w:val="none"/>
        </w:rPr>
        <w:instrText xml:space="preserve"> TOC \h \z \t "HOIP Heading,1" </w:instrText>
      </w:r>
      <w:r w:rsidRPr="00625C04">
        <w:rPr>
          <w:color w:val="FF0000"/>
          <w:sz w:val="16"/>
          <w:szCs w:val="20"/>
          <w:u w:val="none"/>
        </w:rPr>
        <w:fldChar w:fldCharType="separate"/>
      </w:r>
      <w:hyperlink w:anchor="_Toc518994999" w:history="1">
        <w:r w:rsidR="001C67B4" w:rsidRPr="001C67B4">
          <w:rPr>
            <w:rStyle w:val="Hyperlink"/>
            <w:sz w:val="16"/>
          </w:rPr>
          <w:t>HOME SAFETY INFORMATION</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_Toc518994999 \h </w:instrText>
        </w:r>
        <w:r w:rsidR="001C67B4" w:rsidRPr="001C67B4">
          <w:rPr>
            <w:webHidden/>
            <w:sz w:val="16"/>
          </w:rPr>
        </w:r>
        <w:r w:rsidR="001C67B4" w:rsidRPr="001C67B4">
          <w:rPr>
            <w:webHidden/>
            <w:sz w:val="16"/>
          </w:rPr>
          <w:fldChar w:fldCharType="separate"/>
        </w:r>
        <w:r w:rsidR="0039626B">
          <w:rPr>
            <w:webHidden/>
            <w:sz w:val="16"/>
          </w:rPr>
          <w:t>4</w:t>
        </w:r>
        <w:r w:rsidR="001C67B4" w:rsidRPr="001C67B4">
          <w:rPr>
            <w:webHidden/>
            <w:sz w:val="16"/>
          </w:rPr>
          <w:fldChar w:fldCharType="end"/>
        </w:r>
      </w:hyperlink>
    </w:p>
    <w:p w:rsidR="001C67B4" w:rsidRPr="001C67B4" w:rsidRDefault="0039626B">
      <w:pPr>
        <w:pStyle w:val="TOC1"/>
        <w:rPr>
          <w:rFonts w:asciiTheme="minorHAnsi" w:eastAsiaTheme="minorEastAsia" w:hAnsiTheme="minorHAnsi" w:cstheme="minorBidi"/>
          <w:b w:val="0"/>
          <w:bCs w:val="0"/>
          <w:caps w:val="0"/>
          <w:sz w:val="20"/>
          <w:szCs w:val="22"/>
          <w:u w:val="none"/>
        </w:rPr>
      </w:pPr>
      <w:hyperlink w:anchor="_Toc518995000" w:history="1">
        <w:r w:rsidR="001C67B4" w:rsidRPr="001C67B4">
          <w:rPr>
            <w:rStyle w:val="Hyperlink"/>
            <w:sz w:val="16"/>
          </w:rPr>
          <w:t>CUSTOMER CARE</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_Toc518995000 \h </w:instrText>
        </w:r>
        <w:r w:rsidR="001C67B4" w:rsidRPr="001C67B4">
          <w:rPr>
            <w:webHidden/>
            <w:sz w:val="16"/>
          </w:rPr>
        </w:r>
        <w:r w:rsidR="001C67B4" w:rsidRPr="001C67B4">
          <w:rPr>
            <w:webHidden/>
            <w:sz w:val="16"/>
          </w:rPr>
          <w:fldChar w:fldCharType="separate"/>
        </w:r>
        <w:r>
          <w:rPr>
            <w:webHidden/>
            <w:sz w:val="16"/>
          </w:rPr>
          <w:t>4</w:t>
        </w:r>
        <w:r w:rsidR="001C67B4" w:rsidRPr="001C67B4">
          <w:rPr>
            <w:webHidden/>
            <w:sz w:val="16"/>
          </w:rPr>
          <w:fldChar w:fldCharType="end"/>
        </w:r>
      </w:hyperlink>
    </w:p>
    <w:p w:rsidR="001C67B4" w:rsidRPr="001C67B4" w:rsidRDefault="0039626B">
      <w:pPr>
        <w:pStyle w:val="TOC1"/>
        <w:rPr>
          <w:rFonts w:asciiTheme="minorHAnsi" w:eastAsiaTheme="minorEastAsia" w:hAnsiTheme="minorHAnsi" w:cstheme="minorBidi"/>
          <w:b w:val="0"/>
          <w:bCs w:val="0"/>
          <w:caps w:val="0"/>
          <w:sz w:val="20"/>
          <w:szCs w:val="22"/>
          <w:u w:val="none"/>
        </w:rPr>
      </w:pPr>
      <w:hyperlink w:anchor="_Toc518995001" w:history="1">
        <w:r w:rsidR="001C67B4" w:rsidRPr="001C67B4">
          <w:rPr>
            <w:rStyle w:val="Hyperlink"/>
            <w:sz w:val="16"/>
          </w:rPr>
          <w:t>LABELLING OF KEY SERVICES</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_Toc518995001 \h </w:instrText>
        </w:r>
        <w:r w:rsidR="001C67B4" w:rsidRPr="001C67B4">
          <w:rPr>
            <w:webHidden/>
            <w:sz w:val="16"/>
          </w:rPr>
        </w:r>
        <w:r w:rsidR="001C67B4" w:rsidRPr="001C67B4">
          <w:rPr>
            <w:webHidden/>
            <w:sz w:val="16"/>
          </w:rPr>
          <w:fldChar w:fldCharType="separate"/>
        </w:r>
        <w:r>
          <w:rPr>
            <w:webHidden/>
            <w:sz w:val="16"/>
          </w:rPr>
          <w:t>5</w:t>
        </w:r>
        <w:r w:rsidR="001C67B4" w:rsidRPr="001C67B4">
          <w:rPr>
            <w:webHidden/>
            <w:sz w:val="16"/>
          </w:rPr>
          <w:fldChar w:fldCharType="end"/>
        </w:r>
      </w:hyperlink>
    </w:p>
    <w:p w:rsidR="001C67B4" w:rsidRPr="001C67B4" w:rsidRDefault="0039626B">
      <w:pPr>
        <w:pStyle w:val="TOC1"/>
        <w:rPr>
          <w:rFonts w:asciiTheme="minorHAnsi" w:eastAsiaTheme="minorEastAsia" w:hAnsiTheme="minorHAnsi" w:cstheme="minorBidi"/>
          <w:b w:val="0"/>
          <w:bCs w:val="0"/>
          <w:caps w:val="0"/>
          <w:sz w:val="20"/>
          <w:szCs w:val="22"/>
          <w:u w:val="none"/>
        </w:rPr>
      </w:pPr>
      <w:hyperlink w:anchor="_Toc518995002" w:history="1">
        <w:r w:rsidR="001C67B4" w:rsidRPr="001C67B4">
          <w:rPr>
            <w:rStyle w:val="Hyperlink"/>
            <w:sz w:val="16"/>
          </w:rPr>
          <w:t>nHBC HUG (HOME USER GUIDE)</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_Toc518995002 \h </w:instrText>
        </w:r>
        <w:r w:rsidR="001C67B4" w:rsidRPr="001C67B4">
          <w:rPr>
            <w:webHidden/>
            <w:sz w:val="16"/>
          </w:rPr>
        </w:r>
        <w:r w:rsidR="001C67B4" w:rsidRPr="001C67B4">
          <w:rPr>
            <w:webHidden/>
            <w:sz w:val="16"/>
          </w:rPr>
          <w:fldChar w:fldCharType="separate"/>
        </w:r>
        <w:r>
          <w:rPr>
            <w:webHidden/>
            <w:sz w:val="16"/>
          </w:rPr>
          <w:t>5</w:t>
        </w:r>
        <w:r w:rsidR="001C67B4" w:rsidRPr="001C67B4">
          <w:rPr>
            <w:webHidden/>
            <w:sz w:val="16"/>
          </w:rPr>
          <w:fldChar w:fldCharType="end"/>
        </w:r>
      </w:hyperlink>
    </w:p>
    <w:p w:rsidR="001C67B4" w:rsidRPr="001C67B4" w:rsidRDefault="0039626B">
      <w:pPr>
        <w:pStyle w:val="TOC1"/>
        <w:rPr>
          <w:rFonts w:asciiTheme="minorHAnsi" w:eastAsiaTheme="minorEastAsia" w:hAnsiTheme="minorHAnsi" w:cstheme="minorBidi"/>
          <w:b w:val="0"/>
          <w:bCs w:val="0"/>
          <w:caps w:val="0"/>
          <w:sz w:val="20"/>
          <w:szCs w:val="22"/>
          <w:u w:val="none"/>
        </w:rPr>
      </w:pPr>
      <w:hyperlink w:anchor="_Toc518995003" w:history="1">
        <w:r w:rsidR="001C67B4" w:rsidRPr="001C67B4">
          <w:rPr>
            <w:rStyle w:val="Hyperlink"/>
            <w:sz w:val="16"/>
          </w:rPr>
          <w:t>npa (Nationwide Property Asistance) EMERGENCY COVER</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_Toc518995003 \h </w:instrText>
        </w:r>
        <w:r w:rsidR="001C67B4" w:rsidRPr="001C67B4">
          <w:rPr>
            <w:webHidden/>
            <w:sz w:val="16"/>
          </w:rPr>
        </w:r>
        <w:r w:rsidR="001C67B4" w:rsidRPr="001C67B4">
          <w:rPr>
            <w:webHidden/>
            <w:sz w:val="16"/>
          </w:rPr>
          <w:fldChar w:fldCharType="separate"/>
        </w:r>
        <w:r>
          <w:rPr>
            <w:webHidden/>
            <w:sz w:val="16"/>
          </w:rPr>
          <w:t>8</w:t>
        </w:r>
        <w:r w:rsidR="001C67B4" w:rsidRPr="001C67B4">
          <w:rPr>
            <w:webHidden/>
            <w:sz w:val="16"/>
          </w:rPr>
          <w:fldChar w:fldCharType="end"/>
        </w:r>
      </w:hyperlink>
    </w:p>
    <w:p w:rsidR="001C67B4" w:rsidRPr="001C67B4" w:rsidRDefault="0039626B">
      <w:pPr>
        <w:pStyle w:val="TOC1"/>
        <w:rPr>
          <w:rFonts w:asciiTheme="minorHAnsi" w:eastAsiaTheme="minorEastAsia" w:hAnsiTheme="minorHAnsi" w:cstheme="minorBidi"/>
          <w:b w:val="0"/>
          <w:bCs w:val="0"/>
          <w:caps w:val="0"/>
          <w:sz w:val="20"/>
          <w:szCs w:val="22"/>
          <w:u w:val="none"/>
        </w:rPr>
      </w:pPr>
      <w:hyperlink w:anchor="_Toc518995004" w:history="1">
        <w:r w:rsidR="001C67B4" w:rsidRPr="001C67B4">
          <w:rPr>
            <w:rStyle w:val="Hyperlink"/>
            <w:sz w:val="16"/>
          </w:rPr>
          <w:t>OPERATING INSTRUCTIONS FOR GAS-FIRED CENTRAL HEATING AND HOT WATER SYSTEM</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_Toc518995004 \h </w:instrText>
        </w:r>
        <w:r w:rsidR="001C67B4" w:rsidRPr="001C67B4">
          <w:rPr>
            <w:webHidden/>
            <w:sz w:val="16"/>
          </w:rPr>
        </w:r>
        <w:r w:rsidR="001C67B4" w:rsidRPr="001C67B4">
          <w:rPr>
            <w:webHidden/>
            <w:sz w:val="16"/>
          </w:rPr>
          <w:fldChar w:fldCharType="separate"/>
        </w:r>
        <w:r>
          <w:rPr>
            <w:webHidden/>
            <w:sz w:val="16"/>
          </w:rPr>
          <w:t>9</w:t>
        </w:r>
        <w:r w:rsidR="001C67B4" w:rsidRPr="001C67B4">
          <w:rPr>
            <w:webHidden/>
            <w:sz w:val="16"/>
          </w:rPr>
          <w:fldChar w:fldCharType="end"/>
        </w:r>
      </w:hyperlink>
    </w:p>
    <w:p w:rsidR="001C67B4" w:rsidRPr="001C67B4" w:rsidRDefault="0039626B">
      <w:pPr>
        <w:pStyle w:val="TOC1"/>
        <w:rPr>
          <w:rFonts w:asciiTheme="minorHAnsi" w:eastAsiaTheme="minorEastAsia" w:hAnsiTheme="minorHAnsi" w:cstheme="minorBidi"/>
          <w:b w:val="0"/>
          <w:bCs w:val="0"/>
          <w:caps w:val="0"/>
          <w:sz w:val="20"/>
          <w:szCs w:val="22"/>
          <w:u w:val="none"/>
        </w:rPr>
      </w:pPr>
      <w:hyperlink w:anchor="_Toc518995005" w:history="1">
        <w:r w:rsidR="001C67B4" w:rsidRPr="001C67B4">
          <w:rPr>
            <w:rStyle w:val="Hyperlink"/>
            <w:sz w:val="16"/>
          </w:rPr>
          <w:t>RADIATOR SAFETY PRECAUTIONS AND RADIATOR NOTES</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_Toc518995005 \h </w:instrText>
        </w:r>
        <w:r w:rsidR="001C67B4" w:rsidRPr="001C67B4">
          <w:rPr>
            <w:webHidden/>
            <w:sz w:val="16"/>
          </w:rPr>
        </w:r>
        <w:r w:rsidR="001C67B4" w:rsidRPr="001C67B4">
          <w:rPr>
            <w:webHidden/>
            <w:sz w:val="16"/>
          </w:rPr>
          <w:fldChar w:fldCharType="separate"/>
        </w:r>
        <w:r>
          <w:rPr>
            <w:webHidden/>
            <w:sz w:val="16"/>
          </w:rPr>
          <w:t>12</w:t>
        </w:r>
        <w:r w:rsidR="001C67B4" w:rsidRPr="001C67B4">
          <w:rPr>
            <w:webHidden/>
            <w:sz w:val="16"/>
          </w:rPr>
          <w:fldChar w:fldCharType="end"/>
        </w:r>
      </w:hyperlink>
    </w:p>
    <w:p w:rsidR="001C67B4" w:rsidRPr="001C67B4" w:rsidRDefault="0039626B">
      <w:pPr>
        <w:pStyle w:val="TOC1"/>
        <w:rPr>
          <w:rFonts w:asciiTheme="minorHAnsi" w:eastAsiaTheme="minorEastAsia" w:hAnsiTheme="minorHAnsi" w:cstheme="minorBidi"/>
          <w:b w:val="0"/>
          <w:bCs w:val="0"/>
          <w:caps w:val="0"/>
          <w:sz w:val="20"/>
          <w:szCs w:val="22"/>
          <w:u w:val="none"/>
        </w:rPr>
      </w:pPr>
      <w:hyperlink w:anchor="_Toc518995006" w:history="1">
        <w:r w:rsidR="001C67B4" w:rsidRPr="001C67B4">
          <w:rPr>
            <w:rStyle w:val="Hyperlink"/>
            <w:sz w:val="16"/>
          </w:rPr>
          <w:t>HEATING AND HOT WATER INSTALLATION</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_Toc518995006 \h </w:instrText>
        </w:r>
        <w:r w:rsidR="001C67B4" w:rsidRPr="001C67B4">
          <w:rPr>
            <w:webHidden/>
            <w:sz w:val="16"/>
          </w:rPr>
        </w:r>
        <w:r w:rsidR="001C67B4" w:rsidRPr="001C67B4">
          <w:rPr>
            <w:webHidden/>
            <w:sz w:val="16"/>
          </w:rPr>
          <w:fldChar w:fldCharType="separate"/>
        </w:r>
        <w:r>
          <w:rPr>
            <w:webHidden/>
            <w:sz w:val="16"/>
          </w:rPr>
          <w:t>13</w:t>
        </w:r>
        <w:r w:rsidR="001C67B4" w:rsidRPr="001C67B4">
          <w:rPr>
            <w:webHidden/>
            <w:sz w:val="16"/>
          </w:rPr>
          <w:fldChar w:fldCharType="end"/>
        </w:r>
      </w:hyperlink>
    </w:p>
    <w:p w:rsidR="001C67B4" w:rsidRPr="001C67B4" w:rsidRDefault="0039626B">
      <w:pPr>
        <w:pStyle w:val="TOC1"/>
        <w:rPr>
          <w:rFonts w:asciiTheme="minorHAnsi" w:eastAsiaTheme="minorEastAsia" w:hAnsiTheme="minorHAnsi" w:cstheme="minorBidi"/>
          <w:b w:val="0"/>
          <w:bCs w:val="0"/>
          <w:caps w:val="0"/>
          <w:sz w:val="20"/>
          <w:szCs w:val="22"/>
          <w:u w:val="none"/>
        </w:rPr>
      </w:pPr>
      <w:hyperlink w:anchor="_Toc518995007" w:history="1">
        <w:r w:rsidR="001C67B4" w:rsidRPr="001C67B4">
          <w:rPr>
            <w:rStyle w:val="Hyperlink"/>
            <w:sz w:val="16"/>
          </w:rPr>
          <w:t>GAS SYSTEM</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_Toc518995007 \h </w:instrText>
        </w:r>
        <w:r w:rsidR="001C67B4" w:rsidRPr="001C67B4">
          <w:rPr>
            <w:webHidden/>
            <w:sz w:val="16"/>
          </w:rPr>
        </w:r>
        <w:r w:rsidR="001C67B4" w:rsidRPr="001C67B4">
          <w:rPr>
            <w:webHidden/>
            <w:sz w:val="16"/>
          </w:rPr>
          <w:fldChar w:fldCharType="separate"/>
        </w:r>
        <w:r>
          <w:rPr>
            <w:webHidden/>
            <w:sz w:val="16"/>
          </w:rPr>
          <w:t>14</w:t>
        </w:r>
        <w:r w:rsidR="001C67B4" w:rsidRPr="001C67B4">
          <w:rPr>
            <w:webHidden/>
            <w:sz w:val="16"/>
          </w:rPr>
          <w:fldChar w:fldCharType="end"/>
        </w:r>
      </w:hyperlink>
    </w:p>
    <w:p w:rsidR="001C67B4" w:rsidRPr="001C67B4" w:rsidRDefault="0039626B">
      <w:pPr>
        <w:pStyle w:val="TOC1"/>
        <w:rPr>
          <w:rFonts w:asciiTheme="minorHAnsi" w:eastAsiaTheme="minorEastAsia" w:hAnsiTheme="minorHAnsi" w:cstheme="minorBidi"/>
          <w:b w:val="0"/>
          <w:bCs w:val="0"/>
          <w:caps w:val="0"/>
          <w:sz w:val="20"/>
          <w:szCs w:val="22"/>
          <w:u w:val="none"/>
        </w:rPr>
      </w:pPr>
      <w:hyperlink w:anchor="_Toc518995008" w:history="1">
        <w:r w:rsidR="001C67B4" w:rsidRPr="001C67B4">
          <w:rPr>
            <w:rStyle w:val="Hyperlink"/>
            <w:sz w:val="16"/>
          </w:rPr>
          <w:t>HOT AND COLD WATER SERVICES</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_Toc518995008 \h </w:instrText>
        </w:r>
        <w:r w:rsidR="001C67B4" w:rsidRPr="001C67B4">
          <w:rPr>
            <w:webHidden/>
            <w:sz w:val="16"/>
          </w:rPr>
        </w:r>
        <w:r w:rsidR="001C67B4" w:rsidRPr="001C67B4">
          <w:rPr>
            <w:webHidden/>
            <w:sz w:val="16"/>
          </w:rPr>
          <w:fldChar w:fldCharType="separate"/>
        </w:r>
        <w:r>
          <w:rPr>
            <w:webHidden/>
            <w:sz w:val="16"/>
          </w:rPr>
          <w:t>15</w:t>
        </w:r>
        <w:r w:rsidR="001C67B4" w:rsidRPr="001C67B4">
          <w:rPr>
            <w:webHidden/>
            <w:sz w:val="16"/>
          </w:rPr>
          <w:fldChar w:fldCharType="end"/>
        </w:r>
      </w:hyperlink>
    </w:p>
    <w:p w:rsidR="001C67B4" w:rsidRPr="001C67B4" w:rsidRDefault="0039626B">
      <w:pPr>
        <w:pStyle w:val="TOC1"/>
        <w:rPr>
          <w:rFonts w:asciiTheme="minorHAnsi" w:eastAsiaTheme="minorEastAsia" w:hAnsiTheme="minorHAnsi" w:cstheme="minorBidi"/>
          <w:b w:val="0"/>
          <w:bCs w:val="0"/>
          <w:caps w:val="0"/>
          <w:sz w:val="20"/>
          <w:szCs w:val="22"/>
          <w:u w:val="none"/>
        </w:rPr>
      </w:pPr>
      <w:hyperlink w:anchor="_Toc518995009" w:history="1">
        <w:r w:rsidR="001C67B4" w:rsidRPr="001C67B4">
          <w:rPr>
            <w:rStyle w:val="Hyperlink"/>
            <w:sz w:val="16"/>
          </w:rPr>
          <w:t>KITCHENS</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_Toc518995009 \h </w:instrText>
        </w:r>
        <w:r w:rsidR="001C67B4" w:rsidRPr="001C67B4">
          <w:rPr>
            <w:webHidden/>
            <w:sz w:val="16"/>
          </w:rPr>
        </w:r>
        <w:r w:rsidR="001C67B4" w:rsidRPr="001C67B4">
          <w:rPr>
            <w:webHidden/>
            <w:sz w:val="16"/>
          </w:rPr>
          <w:fldChar w:fldCharType="separate"/>
        </w:r>
        <w:r>
          <w:rPr>
            <w:webHidden/>
            <w:sz w:val="16"/>
          </w:rPr>
          <w:t>21</w:t>
        </w:r>
        <w:r w:rsidR="001C67B4" w:rsidRPr="001C67B4">
          <w:rPr>
            <w:webHidden/>
            <w:sz w:val="16"/>
          </w:rPr>
          <w:fldChar w:fldCharType="end"/>
        </w:r>
      </w:hyperlink>
    </w:p>
    <w:p w:rsidR="001C67B4" w:rsidRPr="001C67B4" w:rsidRDefault="0039626B">
      <w:pPr>
        <w:pStyle w:val="TOC1"/>
        <w:rPr>
          <w:rFonts w:asciiTheme="minorHAnsi" w:eastAsiaTheme="minorEastAsia" w:hAnsiTheme="minorHAnsi" w:cstheme="minorBidi"/>
          <w:b w:val="0"/>
          <w:bCs w:val="0"/>
          <w:caps w:val="0"/>
          <w:sz w:val="20"/>
          <w:szCs w:val="22"/>
          <w:u w:val="none"/>
        </w:rPr>
      </w:pPr>
      <w:hyperlink w:anchor="_Toc518995010" w:history="1">
        <w:r w:rsidR="001C67B4" w:rsidRPr="001C67B4">
          <w:rPr>
            <w:rStyle w:val="Hyperlink"/>
            <w:sz w:val="16"/>
          </w:rPr>
          <w:t>EXTRACTOR FANS (DMEV SYSTEM)</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_Toc518995010 \h </w:instrText>
        </w:r>
        <w:r w:rsidR="001C67B4" w:rsidRPr="001C67B4">
          <w:rPr>
            <w:webHidden/>
            <w:sz w:val="16"/>
          </w:rPr>
        </w:r>
        <w:r w:rsidR="001C67B4" w:rsidRPr="001C67B4">
          <w:rPr>
            <w:webHidden/>
            <w:sz w:val="16"/>
          </w:rPr>
          <w:fldChar w:fldCharType="separate"/>
        </w:r>
        <w:r>
          <w:rPr>
            <w:webHidden/>
            <w:sz w:val="16"/>
          </w:rPr>
          <w:t>36</w:t>
        </w:r>
        <w:r w:rsidR="001C67B4" w:rsidRPr="001C67B4">
          <w:rPr>
            <w:webHidden/>
            <w:sz w:val="16"/>
          </w:rPr>
          <w:fldChar w:fldCharType="end"/>
        </w:r>
      </w:hyperlink>
    </w:p>
    <w:p w:rsidR="001C67B4" w:rsidRPr="001C67B4" w:rsidRDefault="0039626B">
      <w:pPr>
        <w:pStyle w:val="TOC1"/>
        <w:rPr>
          <w:rFonts w:asciiTheme="minorHAnsi" w:eastAsiaTheme="minorEastAsia" w:hAnsiTheme="minorHAnsi" w:cstheme="minorBidi"/>
          <w:b w:val="0"/>
          <w:bCs w:val="0"/>
          <w:caps w:val="0"/>
          <w:sz w:val="20"/>
          <w:szCs w:val="22"/>
          <w:u w:val="none"/>
        </w:rPr>
      </w:pPr>
      <w:hyperlink w:anchor="_Toc518995011" w:history="1">
        <w:r w:rsidR="001C67B4" w:rsidRPr="001C67B4">
          <w:rPr>
            <w:rStyle w:val="Hyperlink"/>
            <w:sz w:val="16"/>
          </w:rPr>
          <w:t>VENTILATION AND AVOIDING CONDENSATION</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_Toc518995011 \h </w:instrText>
        </w:r>
        <w:r w:rsidR="001C67B4" w:rsidRPr="001C67B4">
          <w:rPr>
            <w:webHidden/>
            <w:sz w:val="16"/>
          </w:rPr>
        </w:r>
        <w:r w:rsidR="001C67B4" w:rsidRPr="001C67B4">
          <w:rPr>
            <w:webHidden/>
            <w:sz w:val="16"/>
          </w:rPr>
          <w:fldChar w:fldCharType="separate"/>
        </w:r>
        <w:r>
          <w:rPr>
            <w:webHidden/>
            <w:sz w:val="16"/>
          </w:rPr>
          <w:t>37</w:t>
        </w:r>
        <w:r w:rsidR="001C67B4" w:rsidRPr="001C67B4">
          <w:rPr>
            <w:webHidden/>
            <w:sz w:val="16"/>
          </w:rPr>
          <w:fldChar w:fldCharType="end"/>
        </w:r>
      </w:hyperlink>
    </w:p>
    <w:p w:rsidR="001C67B4" w:rsidRPr="001C67B4" w:rsidRDefault="0039626B">
      <w:pPr>
        <w:pStyle w:val="TOC1"/>
        <w:rPr>
          <w:rFonts w:asciiTheme="minorHAnsi" w:eastAsiaTheme="minorEastAsia" w:hAnsiTheme="minorHAnsi" w:cstheme="minorBidi"/>
          <w:b w:val="0"/>
          <w:bCs w:val="0"/>
          <w:caps w:val="0"/>
          <w:sz w:val="20"/>
          <w:szCs w:val="22"/>
          <w:u w:val="none"/>
        </w:rPr>
      </w:pPr>
      <w:hyperlink w:anchor="_Toc518995012" w:history="1">
        <w:r w:rsidR="001C67B4" w:rsidRPr="001C67B4">
          <w:rPr>
            <w:rStyle w:val="Hyperlink"/>
            <w:sz w:val="16"/>
          </w:rPr>
          <w:t>TELEVISION INSTALLATION</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_Toc518995012 \h </w:instrText>
        </w:r>
        <w:r w:rsidR="001C67B4" w:rsidRPr="001C67B4">
          <w:rPr>
            <w:webHidden/>
            <w:sz w:val="16"/>
          </w:rPr>
        </w:r>
        <w:r w:rsidR="001C67B4" w:rsidRPr="001C67B4">
          <w:rPr>
            <w:webHidden/>
            <w:sz w:val="16"/>
          </w:rPr>
          <w:fldChar w:fldCharType="separate"/>
        </w:r>
        <w:r>
          <w:rPr>
            <w:webHidden/>
            <w:sz w:val="16"/>
          </w:rPr>
          <w:t>39</w:t>
        </w:r>
        <w:r w:rsidR="001C67B4" w:rsidRPr="001C67B4">
          <w:rPr>
            <w:webHidden/>
            <w:sz w:val="16"/>
          </w:rPr>
          <w:fldChar w:fldCharType="end"/>
        </w:r>
      </w:hyperlink>
    </w:p>
    <w:p w:rsidR="001C67B4" w:rsidRPr="001C67B4" w:rsidRDefault="0039626B">
      <w:pPr>
        <w:pStyle w:val="TOC1"/>
        <w:rPr>
          <w:rFonts w:asciiTheme="minorHAnsi" w:eastAsiaTheme="minorEastAsia" w:hAnsiTheme="minorHAnsi" w:cstheme="minorBidi"/>
          <w:b w:val="0"/>
          <w:bCs w:val="0"/>
          <w:caps w:val="0"/>
          <w:sz w:val="20"/>
          <w:szCs w:val="22"/>
          <w:u w:val="none"/>
        </w:rPr>
      </w:pPr>
      <w:hyperlink w:anchor="_Toc518995013" w:history="1">
        <w:r w:rsidR="001C67B4" w:rsidRPr="001C67B4">
          <w:rPr>
            <w:rStyle w:val="Hyperlink"/>
            <w:sz w:val="16"/>
          </w:rPr>
          <w:t>COMMUNAL DIGITAL TELEVISION AND SATELLITE INSTALLATION (only applicable to plots 5-8 &amp; 37-42)</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_Toc518995013 \h </w:instrText>
        </w:r>
        <w:r w:rsidR="001C67B4" w:rsidRPr="001C67B4">
          <w:rPr>
            <w:webHidden/>
            <w:sz w:val="16"/>
          </w:rPr>
        </w:r>
        <w:r w:rsidR="001C67B4" w:rsidRPr="001C67B4">
          <w:rPr>
            <w:webHidden/>
            <w:sz w:val="16"/>
          </w:rPr>
          <w:fldChar w:fldCharType="separate"/>
        </w:r>
        <w:r>
          <w:rPr>
            <w:webHidden/>
            <w:sz w:val="16"/>
          </w:rPr>
          <w:t>39</w:t>
        </w:r>
        <w:r w:rsidR="001C67B4" w:rsidRPr="001C67B4">
          <w:rPr>
            <w:webHidden/>
            <w:sz w:val="16"/>
          </w:rPr>
          <w:fldChar w:fldCharType="end"/>
        </w:r>
      </w:hyperlink>
    </w:p>
    <w:p w:rsidR="001C67B4" w:rsidRPr="001C67B4" w:rsidRDefault="0039626B">
      <w:pPr>
        <w:pStyle w:val="TOC1"/>
        <w:rPr>
          <w:rFonts w:asciiTheme="minorHAnsi" w:eastAsiaTheme="minorEastAsia" w:hAnsiTheme="minorHAnsi" w:cstheme="minorBidi"/>
          <w:b w:val="0"/>
          <w:bCs w:val="0"/>
          <w:caps w:val="0"/>
          <w:sz w:val="20"/>
          <w:szCs w:val="22"/>
          <w:u w:val="none"/>
        </w:rPr>
      </w:pPr>
      <w:hyperlink w:anchor="_Toc518995014" w:history="1">
        <w:r w:rsidR="001C67B4" w:rsidRPr="001C67B4">
          <w:rPr>
            <w:rStyle w:val="Hyperlink"/>
            <w:sz w:val="16"/>
          </w:rPr>
          <w:t>TELEPHONE INSTALLATION</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_Toc518995014 \h </w:instrText>
        </w:r>
        <w:r w:rsidR="001C67B4" w:rsidRPr="001C67B4">
          <w:rPr>
            <w:webHidden/>
            <w:sz w:val="16"/>
          </w:rPr>
        </w:r>
        <w:r w:rsidR="001C67B4" w:rsidRPr="001C67B4">
          <w:rPr>
            <w:webHidden/>
            <w:sz w:val="16"/>
          </w:rPr>
          <w:fldChar w:fldCharType="separate"/>
        </w:r>
        <w:r>
          <w:rPr>
            <w:webHidden/>
            <w:sz w:val="16"/>
          </w:rPr>
          <w:t>43</w:t>
        </w:r>
        <w:r w:rsidR="001C67B4" w:rsidRPr="001C67B4">
          <w:rPr>
            <w:webHidden/>
            <w:sz w:val="16"/>
          </w:rPr>
          <w:fldChar w:fldCharType="end"/>
        </w:r>
      </w:hyperlink>
    </w:p>
    <w:p w:rsidR="001C67B4" w:rsidRPr="001C67B4" w:rsidRDefault="0039626B">
      <w:pPr>
        <w:pStyle w:val="TOC1"/>
        <w:rPr>
          <w:rFonts w:asciiTheme="minorHAnsi" w:eastAsiaTheme="minorEastAsia" w:hAnsiTheme="minorHAnsi" w:cstheme="minorBidi"/>
          <w:b w:val="0"/>
          <w:bCs w:val="0"/>
          <w:caps w:val="0"/>
          <w:sz w:val="20"/>
          <w:szCs w:val="22"/>
          <w:u w:val="none"/>
        </w:rPr>
      </w:pPr>
      <w:hyperlink w:anchor="_Toc518995015" w:history="1">
        <w:r w:rsidR="001C67B4" w:rsidRPr="001C67B4">
          <w:rPr>
            <w:rStyle w:val="Hyperlink"/>
            <w:sz w:val="16"/>
          </w:rPr>
          <w:t>Fibre broadband internet connectivity</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_Toc518995015 \h </w:instrText>
        </w:r>
        <w:r w:rsidR="001C67B4" w:rsidRPr="001C67B4">
          <w:rPr>
            <w:webHidden/>
            <w:sz w:val="16"/>
          </w:rPr>
        </w:r>
        <w:r w:rsidR="001C67B4" w:rsidRPr="001C67B4">
          <w:rPr>
            <w:webHidden/>
            <w:sz w:val="16"/>
          </w:rPr>
          <w:fldChar w:fldCharType="separate"/>
        </w:r>
        <w:r>
          <w:rPr>
            <w:webHidden/>
            <w:sz w:val="16"/>
          </w:rPr>
          <w:t>44</w:t>
        </w:r>
        <w:r w:rsidR="001C67B4" w:rsidRPr="001C67B4">
          <w:rPr>
            <w:webHidden/>
            <w:sz w:val="16"/>
          </w:rPr>
          <w:fldChar w:fldCharType="end"/>
        </w:r>
      </w:hyperlink>
    </w:p>
    <w:p w:rsidR="001C67B4" w:rsidRPr="001C67B4" w:rsidRDefault="0039626B">
      <w:pPr>
        <w:pStyle w:val="TOC1"/>
        <w:rPr>
          <w:rFonts w:asciiTheme="minorHAnsi" w:eastAsiaTheme="minorEastAsia" w:hAnsiTheme="minorHAnsi" w:cstheme="minorBidi"/>
          <w:b w:val="0"/>
          <w:bCs w:val="0"/>
          <w:caps w:val="0"/>
          <w:sz w:val="20"/>
          <w:szCs w:val="22"/>
          <w:u w:val="none"/>
        </w:rPr>
      </w:pPr>
      <w:hyperlink w:anchor="_Toc518995016" w:history="1">
        <w:r w:rsidR="001C67B4" w:rsidRPr="001C67B4">
          <w:rPr>
            <w:rStyle w:val="Hyperlink"/>
            <w:sz w:val="16"/>
          </w:rPr>
          <w:t>WINDOWS AND FRENCH DOORS</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_Toc518995016 \h </w:instrText>
        </w:r>
        <w:r w:rsidR="001C67B4" w:rsidRPr="001C67B4">
          <w:rPr>
            <w:webHidden/>
            <w:sz w:val="16"/>
          </w:rPr>
        </w:r>
        <w:r w:rsidR="001C67B4" w:rsidRPr="001C67B4">
          <w:rPr>
            <w:webHidden/>
            <w:sz w:val="16"/>
          </w:rPr>
          <w:fldChar w:fldCharType="separate"/>
        </w:r>
        <w:r>
          <w:rPr>
            <w:webHidden/>
            <w:sz w:val="16"/>
          </w:rPr>
          <w:t>44</w:t>
        </w:r>
        <w:r w:rsidR="001C67B4" w:rsidRPr="001C67B4">
          <w:rPr>
            <w:webHidden/>
            <w:sz w:val="16"/>
          </w:rPr>
          <w:fldChar w:fldCharType="end"/>
        </w:r>
      </w:hyperlink>
    </w:p>
    <w:p w:rsidR="001C67B4" w:rsidRPr="001C67B4" w:rsidRDefault="0039626B">
      <w:pPr>
        <w:pStyle w:val="TOC1"/>
        <w:rPr>
          <w:rFonts w:asciiTheme="minorHAnsi" w:eastAsiaTheme="minorEastAsia" w:hAnsiTheme="minorHAnsi" w:cstheme="minorBidi"/>
          <w:b w:val="0"/>
          <w:bCs w:val="0"/>
          <w:caps w:val="0"/>
          <w:sz w:val="20"/>
          <w:szCs w:val="22"/>
          <w:u w:val="none"/>
        </w:rPr>
      </w:pPr>
      <w:hyperlink w:anchor="_Toc518995017" w:history="1">
        <w:r w:rsidR="001C67B4" w:rsidRPr="001C67B4">
          <w:rPr>
            <w:rStyle w:val="Hyperlink"/>
            <w:sz w:val="16"/>
          </w:rPr>
          <w:t>INTERNAL DOORS</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_Toc518995017 \h </w:instrText>
        </w:r>
        <w:r w:rsidR="001C67B4" w:rsidRPr="001C67B4">
          <w:rPr>
            <w:webHidden/>
            <w:sz w:val="16"/>
          </w:rPr>
        </w:r>
        <w:r w:rsidR="001C67B4" w:rsidRPr="001C67B4">
          <w:rPr>
            <w:webHidden/>
            <w:sz w:val="16"/>
          </w:rPr>
          <w:fldChar w:fldCharType="separate"/>
        </w:r>
        <w:r>
          <w:rPr>
            <w:webHidden/>
            <w:sz w:val="16"/>
          </w:rPr>
          <w:t>48</w:t>
        </w:r>
        <w:r w:rsidR="001C67B4" w:rsidRPr="001C67B4">
          <w:rPr>
            <w:webHidden/>
            <w:sz w:val="16"/>
          </w:rPr>
          <w:fldChar w:fldCharType="end"/>
        </w:r>
      </w:hyperlink>
    </w:p>
    <w:p w:rsidR="001C67B4" w:rsidRPr="001C67B4" w:rsidRDefault="0039626B">
      <w:pPr>
        <w:pStyle w:val="TOC1"/>
        <w:rPr>
          <w:rFonts w:asciiTheme="minorHAnsi" w:eastAsiaTheme="minorEastAsia" w:hAnsiTheme="minorHAnsi" w:cstheme="minorBidi"/>
          <w:b w:val="0"/>
          <w:bCs w:val="0"/>
          <w:caps w:val="0"/>
          <w:sz w:val="20"/>
          <w:szCs w:val="22"/>
          <w:u w:val="none"/>
        </w:rPr>
      </w:pPr>
      <w:hyperlink w:anchor="_Toc518995018" w:history="1">
        <w:r w:rsidR="001C67B4" w:rsidRPr="001C67B4">
          <w:rPr>
            <w:rStyle w:val="Hyperlink"/>
            <w:sz w:val="16"/>
          </w:rPr>
          <w:t>EXTERNAL DOORS</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_Toc518995018 \h </w:instrText>
        </w:r>
        <w:r w:rsidR="001C67B4" w:rsidRPr="001C67B4">
          <w:rPr>
            <w:webHidden/>
            <w:sz w:val="16"/>
          </w:rPr>
        </w:r>
        <w:r w:rsidR="001C67B4" w:rsidRPr="001C67B4">
          <w:rPr>
            <w:webHidden/>
            <w:sz w:val="16"/>
          </w:rPr>
          <w:fldChar w:fldCharType="separate"/>
        </w:r>
        <w:r>
          <w:rPr>
            <w:webHidden/>
            <w:sz w:val="16"/>
          </w:rPr>
          <w:t>48</w:t>
        </w:r>
        <w:r w:rsidR="001C67B4" w:rsidRPr="001C67B4">
          <w:rPr>
            <w:webHidden/>
            <w:sz w:val="16"/>
          </w:rPr>
          <w:fldChar w:fldCharType="end"/>
        </w:r>
      </w:hyperlink>
    </w:p>
    <w:p w:rsidR="001C67B4" w:rsidRPr="001C67B4" w:rsidRDefault="0039626B">
      <w:pPr>
        <w:pStyle w:val="TOC1"/>
        <w:rPr>
          <w:rFonts w:asciiTheme="minorHAnsi" w:eastAsiaTheme="minorEastAsia" w:hAnsiTheme="minorHAnsi" w:cstheme="minorBidi"/>
          <w:b w:val="0"/>
          <w:bCs w:val="0"/>
          <w:caps w:val="0"/>
          <w:sz w:val="20"/>
          <w:szCs w:val="22"/>
          <w:u w:val="none"/>
        </w:rPr>
      </w:pPr>
      <w:hyperlink w:anchor="_Toc518995019" w:history="1">
        <w:r w:rsidR="001C67B4" w:rsidRPr="001C67B4">
          <w:rPr>
            <w:rStyle w:val="Hyperlink"/>
            <w:sz w:val="16"/>
          </w:rPr>
          <w:t>GARAGE DOORS</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_Toc518995019 \h </w:instrText>
        </w:r>
        <w:r w:rsidR="001C67B4" w:rsidRPr="001C67B4">
          <w:rPr>
            <w:webHidden/>
            <w:sz w:val="16"/>
          </w:rPr>
        </w:r>
        <w:r w:rsidR="001C67B4" w:rsidRPr="001C67B4">
          <w:rPr>
            <w:webHidden/>
            <w:sz w:val="16"/>
          </w:rPr>
          <w:fldChar w:fldCharType="separate"/>
        </w:r>
        <w:r>
          <w:rPr>
            <w:webHidden/>
            <w:sz w:val="16"/>
          </w:rPr>
          <w:t>49</w:t>
        </w:r>
        <w:r w:rsidR="001C67B4" w:rsidRPr="001C67B4">
          <w:rPr>
            <w:webHidden/>
            <w:sz w:val="16"/>
          </w:rPr>
          <w:fldChar w:fldCharType="end"/>
        </w:r>
      </w:hyperlink>
    </w:p>
    <w:p w:rsidR="001C67B4" w:rsidRPr="001C67B4" w:rsidRDefault="0039626B">
      <w:pPr>
        <w:pStyle w:val="TOC1"/>
        <w:rPr>
          <w:rFonts w:asciiTheme="minorHAnsi" w:eastAsiaTheme="minorEastAsia" w:hAnsiTheme="minorHAnsi" w:cstheme="minorBidi"/>
          <w:b w:val="0"/>
          <w:bCs w:val="0"/>
          <w:caps w:val="0"/>
          <w:sz w:val="20"/>
          <w:szCs w:val="22"/>
          <w:u w:val="none"/>
        </w:rPr>
      </w:pPr>
      <w:hyperlink w:anchor="_Toc518995020" w:history="1">
        <w:r w:rsidR="001C67B4" w:rsidRPr="001C67B4">
          <w:rPr>
            <w:rStyle w:val="Hyperlink"/>
            <w:sz w:val="16"/>
          </w:rPr>
          <w:t>PROVISION FOR A GROUND FLOOR SHOWER</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_Toc518995020 \h </w:instrText>
        </w:r>
        <w:r w:rsidR="001C67B4" w:rsidRPr="001C67B4">
          <w:rPr>
            <w:webHidden/>
            <w:sz w:val="16"/>
          </w:rPr>
        </w:r>
        <w:r w:rsidR="001C67B4" w:rsidRPr="001C67B4">
          <w:rPr>
            <w:webHidden/>
            <w:sz w:val="16"/>
          </w:rPr>
          <w:fldChar w:fldCharType="separate"/>
        </w:r>
        <w:r>
          <w:rPr>
            <w:webHidden/>
            <w:sz w:val="16"/>
          </w:rPr>
          <w:t>50</w:t>
        </w:r>
        <w:r w:rsidR="001C67B4" w:rsidRPr="001C67B4">
          <w:rPr>
            <w:webHidden/>
            <w:sz w:val="16"/>
          </w:rPr>
          <w:fldChar w:fldCharType="end"/>
        </w:r>
      </w:hyperlink>
    </w:p>
    <w:p w:rsidR="001C67B4" w:rsidRPr="001C67B4" w:rsidRDefault="0039626B">
      <w:pPr>
        <w:pStyle w:val="TOC1"/>
        <w:rPr>
          <w:rFonts w:asciiTheme="minorHAnsi" w:eastAsiaTheme="minorEastAsia" w:hAnsiTheme="minorHAnsi" w:cstheme="minorBidi"/>
          <w:b w:val="0"/>
          <w:bCs w:val="0"/>
          <w:caps w:val="0"/>
          <w:sz w:val="20"/>
          <w:szCs w:val="22"/>
          <w:u w:val="none"/>
        </w:rPr>
      </w:pPr>
      <w:hyperlink w:anchor="_Toc518995021" w:history="1">
        <w:r w:rsidR="001C67B4" w:rsidRPr="001C67B4">
          <w:rPr>
            <w:rStyle w:val="Hyperlink"/>
            <w:sz w:val="16"/>
          </w:rPr>
          <w:t>OPERATING INSTRUCTIONS FOR THE ELECTRICAL INSTALLATION</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_Toc518995021 \h </w:instrText>
        </w:r>
        <w:r w:rsidR="001C67B4" w:rsidRPr="001C67B4">
          <w:rPr>
            <w:webHidden/>
            <w:sz w:val="16"/>
          </w:rPr>
        </w:r>
        <w:r w:rsidR="001C67B4" w:rsidRPr="001C67B4">
          <w:rPr>
            <w:webHidden/>
            <w:sz w:val="16"/>
          </w:rPr>
          <w:fldChar w:fldCharType="separate"/>
        </w:r>
        <w:r>
          <w:rPr>
            <w:webHidden/>
            <w:sz w:val="16"/>
          </w:rPr>
          <w:t>50</w:t>
        </w:r>
        <w:r w:rsidR="001C67B4" w:rsidRPr="001C67B4">
          <w:rPr>
            <w:webHidden/>
            <w:sz w:val="16"/>
          </w:rPr>
          <w:fldChar w:fldCharType="end"/>
        </w:r>
      </w:hyperlink>
    </w:p>
    <w:p w:rsidR="001C67B4" w:rsidRPr="001C67B4" w:rsidRDefault="0039626B">
      <w:pPr>
        <w:pStyle w:val="TOC1"/>
        <w:rPr>
          <w:rFonts w:asciiTheme="minorHAnsi" w:eastAsiaTheme="minorEastAsia" w:hAnsiTheme="minorHAnsi" w:cstheme="minorBidi"/>
          <w:b w:val="0"/>
          <w:bCs w:val="0"/>
          <w:caps w:val="0"/>
          <w:sz w:val="20"/>
          <w:szCs w:val="22"/>
          <w:u w:val="none"/>
        </w:rPr>
      </w:pPr>
      <w:hyperlink w:anchor="_Toc518995022" w:history="1">
        <w:r w:rsidR="001C67B4" w:rsidRPr="001C67B4">
          <w:rPr>
            <w:rStyle w:val="Hyperlink"/>
            <w:sz w:val="16"/>
          </w:rPr>
          <w:t>IF AN ELECTRICAL CIRCUIT FAILS</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_Toc518995022 \h </w:instrText>
        </w:r>
        <w:r w:rsidR="001C67B4" w:rsidRPr="001C67B4">
          <w:rPr>
            <w:webHidden/>
            <w:sz w:val="16"/>
          </w:rPr>
        </w:r>
        <w:r w:rsidR="001C67B4" w:rsidRPr="001C67B4">
          <w:rPr>
            <w:webHidden/>
            <w:sz w:val="16"/>
          </w:rPr>
          <w:fldChar w:fldCharType="separate"/>
        </w:r>
        <w:r>
          <w:rPr>
            <w:webHidden/>
            <w:sz w:val="16"/>
          </w:rPr>
          <w:t>51</w:t>
        </w:r>
        <w:r w:rsidR="001C67B4" w:rsidRPr="001C67B4">
          <w:rPr>
            <w:webHidden/>
            <w:sz w:val="16"/>
          </w:rPr>
          <w:fldChar w:fldCharType="end"/>
        </w:r>
      </w:hyperlink>
    </w:p>
    <w:p w:rsidR="001C67B4" w:rsidRPr="001C67B4" w:rsidRDefault="0039626B">
      <w:pPr>
        <w:pStyle w:val="TOC1"/>
        <w:rPr>
          <w:rFonts w:asciiTheme="minorHAnsi" w:eastAsiaTheme="minorEastAsia" w:hAnsiTheme="minorHAnsi" w:cstheme="minorBidi"/>
          <w:b w:val="0"/>
          <w:bCs w:val="0"/>
          <w:caps w:val="0"/>
          <w:sz w:val="20"/>
          <w:szCs w:val="22"/>
          <w:u w:val="none"/>
        </w:rPr>
      </w:pPr>
      <w:hyperlink w:anchor="_Toc518995023" w:history="1">
        <w:r w:rsidR="001C67B4" w:rsidRPr="001C67B4">
          <w:rPr>
            <w:rStyle w:val="Hyperlink"/>
            <w:sz w:val="16"/>
          </w:rPr>
          <w:t>SMOKE, HEAT &amp; CARBON MONOXIDE DETECTORS/ ALARMS</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_Toc518995023 \h </w:instrText>
        </w:r>
        <w:r w:rsidR="001C67B4" w:rsidRPr="001C67B4">
          <w:rPr>
            <w:webHidden/>
            <w:sz w:val="16"/>
          </w:rPr>
        </w:r>
        <w:r w:rsidR="001C67B4" w:rsidRPr="001C67B4">
          <w:rPr>
            <w:webHidden/>
            <w:sz w:val="16"/>
          </w:rPr>
          <w:fldChar w:fldCharType="separate"/>
        </w:r>
        <w:r>
          <w:rPr>
            <w:webHidden/>
            <w:sz w:val="16"/>
          </w:rPr>
          <w:t>51</w:t>
        </w:r>
        <w:r w:rsidR="001C67B4" w:rsidRPr="001C67B4">
          <w:rPr>
            <w:webHidden/>
            <w:sz w:val="16"/>
          </w:rPr>
          <w:fldChar w:fldCharType="end"/>
        </w:r>
      </w:hyperlink>
    </w:p>
    <w:p w:rsidR="001C67B4" w:rsidRPr="001C67B4" w:rsidRDefault="0039626B">
      <w:pPr>
        <w:pStyle w:val="TOC1"/>
        <w:rPr>
          <w:rFonts w:asciiTheme="minorHAnsi" w:eastAsiaTheme="minorEastAsia" w:hAnsiTheme="minorHAnsi" w:cstheme="minorBidi"/>
          <w:b w:val="0"/>
          <w:bCs w:val="0"/>
          <w:caps w:val="0"/>
          <w:sz w:val="20"/>
          <w:szCs w:val="22"/>
          <w:u w:val="none"/>
        </w:rPr>
      </w:pPr>
      <w:hyperlink w:anchor="_Toc518995024" w:history="1">
        <w:r w:rsidR="001C67B4" w:rsidRPr="001C67B4">
          <w:rPr>
            <w:rStyle w:val="Hyperlink"/>
            <w:sz w:val="16"/>
          </w:rPr>
          <w:t>WALL TILING</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_Toc518995024 \h </w:instrText>
        </w:r>
        <w:r w:rsidR="001C67B4" w:rsidRPr="001C67B4">
          <w:rPr>
            <w:webHidden/>
            <w:sz w:val="16"/>
          </w:rPr>
        </w:r>
        <w:r w:rsidR="001C67B4" w:rsidRPr="001C67B4">
          <w:rPr>
            <w:webHidden/>
            <w:sz w:val="16"/>
          </w:rPr>
          <w:fldChar w:fldCharType="separate"/>
        </w:r>
        <w:r>
          <w:rPr>
            <w:webHidden/>
            <w:sz w:val="16"/>
          </w:rPr>
          <w:t>52</w:t>
        </w:r>
        <w:r w:rsidR="001C67B4" w:rsidRPr="001C67B4">
          <w:rPr>
            <w:webHidden/>
            <w:sz w:val="16"/>
          </w:rPr>
          <w:fldChar w:fldCharType="end"/>
        </w:r>
      </w:hyperlink>
    </w:p>
    <w:p w:rsidR="001C67B4" w:rsidRPr="001C67B4" w:rsidRDefault="0039626B">
      <w:pPr>
        <w:pStyle w:val="TOC1"/>
        <w:rPr>
          <w:rFonts w:asciiTheme="minorHAnsi" w:eastAsiaTheme="minorEastAsia" w:hAnsiTheme="minorHAnsi" w:cstheme="minorBidi"/>
          <w:b w:val="0"/>
          <w:bCs w:val="0"/>
          <w:caps w:val="0"/>
          <w:sz w:val="20"/>
          <w:szCs w:val="22"/>
          <w:u w:val="none"/>
        </w:rPr>
      </w:pPr>
      <w:hyperlink w:anchor="_Toc518995025" w:history="1">
        <w:r w:rsidR="001C67B4" w:rsidRPr="001C67B4">
          <w:rPr>
            <w:rStyle w:val="Hyperlink"/>
            <w:sz w:val="16"/>
          </w:rPr>
          <w:t>SHOWER WALL PANELLING (where fitted)</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_Toc518995025 \h </w:instrText>
        </w:r>
        <w:r w:rsidR="001C67B4" w:rsidRPr="001C67B4">
          <w:rPr>
            <w:webHidden/>
            <w:sz w:val="16"/>
          </w:rPr>
        </w:r>
        <w:r w:rsidR="001C67B4" w:rsidRPr="001C67B4">
          <w:rPr>
            <w:webHidden/>
            <w:sz w:val="16"/>
          </w:rPr>
          <w:fldChar w:fldCharType="separate"/>
        </w:r>
        <w:r>
          <w:rPr>
            <w:webHidden/>
            <w:sz w:val="16"/>
          </w:rPr>
          <w:t>53</w:t>
        </w:r>
        <w:r w:rsidR="001C67B4" w:rsidRPr="001C67B4">
          <w:rPr>
            <w:webHidden/>
            <w:sz w:val="16"/>
          </w:rPr>
          <w:fldChar w:fldCharType="end"/>
        </w:r>
      </w:hyperlink>
    </w:p>
    <w:p w:rsidR="001C67B4" w:rsidRPr="001C67B4" w:rsidRDefault="0039626B">
      <w:pPr>
        <w:pStyle w:val="TOC1"/>
        <w:rPr>
          <w:rFonts w:asciiTheme="minorHAnsi" w:eastAsiaTheme="minorEastAsia" w:hAnsiTheme="minorHAnsi" w:cstheme="minorBidi"/>
          <w:b w:val="0"/>
          <w:bCs w:val="0"/>
          <w:caps w:val="0"/>
          <w:sz w:val="20"/>
          <w:szCs w:val="22"/>
          <w:u w:val="none"/>
        </w:rPr>
      </w:pPr>
      <w:hyperlink w:anchor="_Toc518995026" w:history="1">
        <w:r w:rsidR="001C67B4" w:rsidRPr="001C67B4">
          <w:rPr>
            <w:rStyle w:val="Hyperlink"/>
            <w:sz w:val="16"/>
          </w:rPr>
          <w:t>INTERNAL DRAINAGE – ACCESS POINTS</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_Toc518995026 \h </w:instrText>
        </w:r>
        <w:r w:rsidR="001C67B4" w:rsidRPr="001C67B4">
          <w:rPr>
            <w:webHidden/>
            <w:sz w:val="16"/>
          </w:rPr>
        </w:r>
        <w:r w:rsidR="001C67B4" w:rsidRPr="001C67B4">
          <w:rPr>
            <w:webHidden/>
            <w:sz w:val="16"/>
          </w:rPr>
          <w:fldChar w:fldCharType="separate"/>
        </w:r>
        <w:r>
          <w:rPr>
            <w:webHidden/>
            <w:sz w:val="16"/>
          </w:rPr>
          <w:t>53</w:t>
        </w:r>
        <w:r w:rsidR="001C67B4" w:rsidRPr="001C67B4">
          <w:rPr>
            <w:webHidden/>
            <w:sz w:val="16"/>
          </w:rPr>
          <w:fldChar w:fldCharType="end"/>
        </w:r>
      </w:hyperlink>
    </w:p>
    <w:p w:rsidR="001C67B4" w:rsidRPr="001C67B4" w:rsidRDefault="0039626B">
      <w:pPr>
        <w:pStyle w:val="TOC1"/>
        <w:rPr>
          <w:rFonts w:asciiTheme="minorHAnsi" w:eastAsiaTheme="minorEastAsia" w:hAnsiTheme="minorHAnsi" w:cstheme="minorBidi"/>
          <w:b w:val="0"/>
          <w:bCs w:val="0"/>
          <w:caps w:val="0"/>
          <w:sz w:val="20"/>
          <w:szCs w:val="22"/>
          <w:u w:val="none"/>
        </w:rPr>
      </w:pPr>
      <w:hyperlink w:anchor="_Toc518995027" w:history="1">
        <w:r w:rsidR="001C67B4" w:rsidRPr="001C67B4">
          <w:rPr>
            <w:rStyle w:val="Hyperlink"/>
            <w:sz w:val="16"/>
          </w:rPr>
          <w:t>FLOOR FINISHES</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_Toc518995027 \h </w:instrText>
        </w:r>
        <w:r w:rsidR="001C67B4" w:rsidRPr="001C67B4">
          <w:rPr>
            <w:webHidden/>
            <w:sz w:val="16"/>
          </w:rPr>
        </w:r>
        <w:r w:rsidR="001C67B4" w:rsidRPr="001C67B4">
          <w:rPr>
            <w:webHidden/>
            <w:sz w:val="16"/>
          </w:rPr>
          <w:fldChar w:fldCharType="separate"/>
        </w:r>
        <w:r>
          <w:rPr>
            <w:webHidden/>
            <w:sz w:val="16"/>
          </w:rPr>
          <w:t>53</w:t>
        </w:r>
        <w:r w:rsidR="001C67B4" w:rsidRPr="001C67B4">
          <w:rPr>
            <w:webHidden/>
            <w:sz w:val="16"/>
          </w:rPr>
          <w:fldChar w:fldCharType="end"/>
        </w:r>
      </w:hyperlink>
    </w:p>
    <w:p w:rsidR="001C67B4" w:rsidRPr="001C67B4" w:rsidRDefault="0039626B">
      <w:pPr>
        <w:pStyle w:val="TOC1"/>
        <w:rPr>
          <w:rFonts w:asciiTheme="minorHAnsi" w:eastAsiaTheme="minorEastAsia" w:hAnsiTheme="minorHAnsi" w:cstheme="minorBidi"/>
          <w:b w:val="0"/>
          <w:bCs w:val="0"/>
          <w:caps w:val="0"/>
          <w:sz w:val="20"/>
          <w:szCs w:val="22"/>
          <w:u w:val="none"/>
        </w:rPr>
      </w:pPr>
      <w:hyperlink w:anchor="_Toc518995028" w:history="1">
        <w:r w:rsidR="001C67B4" w:rsidRPr="001C67B4">
          <w:rPr>
            <w:rStyle w:val="Hyperlink"/>
            <w:sz w:val="16"/>
          </w:rPr>
          <w:t>ROOF SPACE</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_Toc518995028 \h </w:instrText>
        </w:r>
        <w:r w:rsidR="001C67B4" w:rsidRPr="001C67B4">
          <w:rPr>
            <w:webHidden/>
            <w:sz w:val="16"/>
          </w:rPr>
        </w:r>
        <w:r w:rsidR="001C67B4" w:rsidRPr="001C67B4">
          <w:rPr>
            <w:webHidden/>
            <w:sz w:val="16"/>
          </w:rPr>
          <w:fldChar w:fldCharType="separate"/>
        </w:r>
        <w:r>
          <w:rPr>
            <w:webHidden/>
            <w:sz w:val="16"/>
          </w:rPr>
          <w:t>54</w:t>
        </w:r>
        <w:r w:rsidR="001C67B4" w:rsidRPr="001C67B4">
          <w:rPr>
            <w:webHidden/>
            <w:sz w:val="16"/>
          </w:rPr>
          <w:fldChar w:fldCharType="end"/>
        </w:r>
      </w:hyperlink>
    </w:p>
    <w:p w:rsidR="001C67B4" w:rsidRPr="001C67B4" w:rsidRDefault="0039626B">
      <w:pPr>
        <w:pStyle w:val="TOC1"/>
        <w:rPr>
          <w:rFonts w:asciiTheme="minorHAnsi" w:eastAsiaTheme="minorEastAsia" w:hAnsiTheme="minorHAnsi" w:cstheme="minorBidi"/>
          <w:b w:val="0"/>
          <w:bCs w:val="0"/>
          <w:caps w:val="0"/>
          <w:sz w:val="20"/>
          <w:szCs w:val="22"/>
          <w:u w:val="none"/>
        </w:rPr>
      </w:pPr>
      <w:hyperlink w:anchor="_Toc518995029" w:history="1">
        <w:r w:rsidR="001C67B4" w:rsidRPr="001C67B4">
          <w:rPr>
            <w:rStyle w:val="Hyperlink"/>
            <w:sz w:val="16"/>
          </w:rPr>
          <w:t>CONSTRUCTION OF WALLS, PARTITIONS, FLOORS &amp; CEILINGS</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_Toc518995029 \h </w:instrText>
        </w:r>
        <w:r w:rsidR="001C67B4" w:rsidRPr="001C67B4">
          <w:rPr>
            <w:webHidden/>
            <w:sz w:val="16"/>
          </w:rPr>
        </w:r>
        <w:r w:rsidR="001C67B4" w:rsidRPr="001C67B4">
          <w:rPr>
            <w:webHidden/>
            <w:sz w:val="16"/>
          </w:rPr>
          <w:fldChar w:fldCharType="separate"/>
        </w:r>
        <w:r>
          <w:rPr>
            <w:webHidden/>
            <w:sz w:val="16"/>
          </w:rPr>
          <w:t>55</w:t>
        </w:r>
        <w:r w:rsidR="001C67B4" w:rsidRPr="001C67B4">
          <w:rPr>
            <w:webHidden/>
            <w:sz w:val="16"/>
          </w:rPr>
          <w:fldChar w:fldCharType="end"/>
        </w:r>
      </w:hyperlink>
    </w:p>
    <w:p w:rsidR="001C67B4" w:rsidRPr="001C67B4" w:rsidRDefault="0039626B">
      <w:pPr>
        <w:pStyle w:val="TOC1"/>
        <w:rPr>
          <w:rFonts w:asciiTheme="minorHAnsi" w:eastAsiaTheme="minorEastAsia" w:hAnsiTheme="minorHAnsi" w:cstheme="minorBidi"/>
          <w:b w:val="0"/>
          <w:bCs w:val="0"/>
          <w:caps w:val="0"/>
          <w:sz w:val="20"/>
          <w:szCs w:val="22"/>
          <w:u w:val="none"/>
        </w:rPr>
      </w:pPr>
      <w:hyperlink w:anchor="_Toc518995030" w:history="1">
        <w:r w:rsidR="001C67B4" w:rsidRPr="001C67B4">
          <w:rPr>
            <w:rStyle w:val="Hyperlink"/>
            <w:sz w:val="16"/>
          </w:rPr>
          <w:t>FIXING TO WALLS, CEILINGS OR FLOORS – IMPORTANT NOTICE</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_Toc518995030 \h </w:instrText>
        </w:r>
        <w:r w:rsidR="001C67B4" w:rsidRPr="001C67B4">
          <w:rPr>
            <w:webHidden/>
            <w:sz w:val="16"/>
          </w:rPr>
        </w:r>
        <w:r w:rsidR="001C67B4" w:rsidRPr="001C67B4">
          <w:rPr>
            <w:webHidden/>
            <w:sz w:val="16"/>
          </w:rPr>
          <w:fldChar w:fldCharType="separate"/>
        </w:r>
        <w:r>
          <w:rPr>
            <w:webHidden/>
            <w:sz w:val="16"/>
          </w:rPr>
          <w:t>57</w:t>
        </w:r>
        <w:r w:rsidR="001C67B4" w:rsidRPr="001C67B4">
          <w:rPr>
            <w:webHidden/>
            <w:sz w:val="16"/>
          </w:rPr>
          <w:fldChar w:fldCharType="end"/>
        </w:r>
      </w:hyperlink>
    </w:p>
    <w:p w:rsidR="001C67B4" w:rsidRPr="001C67B4" w:rsidRDefault="0039626B">
      <w:pPr>
        <w:pStyle w:val="TOC1"/>
        <w:rPr>
          <w:rFonts w:asciiTheme="minorHAnsi" w:eastAsiaTheme="minorEastAsia" w:hAnsiTheme="minorHAnsi" w:cstheme="minorBidi"/>
          <w:b w:val="0"/>
          <w:bCs w:val="0"/>
          <w:caps w:val="0"/>
          <w:sz w:val="20"/>
          <w:szCs w:val="22"/>
          <w:u w:val="none"/>
        </w:rPr>
      </w:pPr>
      <w:hyperlink w:anchor="_Toc518995031" w:history="1">
        <w:r w:rsidR="001C67B4" w:rsidRPr="001C67B4">
          <w:rPr>
            <w:rStyle w:val="Hyperlink"/>
            <w:sz w:val="16"/>
          </w:rPr>
          <w:t>external fixings</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_Toc518995031 \h </w:instrText>
        </w:r>
        <w:r w:rsidR="001C67B4" w:rsidRPr="001C67B4">
          <w:rPr>
            <w:webHidden/>
            <w:sz w:val="16"/>
          </w:rPr>
        </w:r>
        <w:r w:rsidR="001C67B4" w:rsidRPr="001C67B4">
          <w:rPr>
            <w:webHidden/>
            <w:sz w:val="16"/>
          </w:rPr>
          <w:fldChar w:fldCharType="separate"/>
        </w:r>
        <w:r>
          <w:rPr>
            <w:webHidden/>
            <w:sz w:val="16"/>
          </w:rPr>
          <w:t>57</w:t>
        </w:r>
        <w:r w:rsidR="001C67B4" w:rsidRPr="001C67B4">
          <w:rPr>
            <w:webHidden/>
            <w:sz w:val="16"/>
          </w:rPr>
          <w:fldChar w:fldCharType="end"/>
        </w:r>
      </w:hyperlink>
    </w:p>
    <w:p w:rsidR="001C67B4" w:rsidRPr="001C67B4" w:rsidRDefault="0039626B">
      <w:pPr>
        <w:pStyle w:val="TOC1"/>
        <w:rPr>
          <w:rFonts w:asciiTheme="minorHAnsi" w:eastAsiaTheme="minorEastAsia" w:hAnsiTheme="minorHAnsi" w:cstheme="minorBidi"/>
          <w:b w:val="0"/>
          <w:bCs w:val="0"/>
          <w:caps w:val="0"/>
          <w:sz w:val="20"/>
          <w:szCs w:val="22"/>
          <w:u w:val="none"/>
        </w:rPr>
      </w:pPr>
      <w:hyperlink w:anchor="_Toc518995032" w:history="1">
        <w:r w:rsidR="001C67B4" w:rsidRPr="001C67B4">
          <w:rPr>
            <w:rStyle w:val="Hyperlink"/>
            <w:sz w:val="16"/>
          </w:rPr>
          <w:t>efflorescence</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_Toc518995032 \h </w:instrText>
        </w:r>
        <w:r w:rsidR="001C67B4" w:rsidRPr="001C67B4">
          <w:rPr>
            <w:webHidden/>
            <w:sz w:val="16"/>
          </w:rPr>
        </w:r>
        <w:r w:rsidR="001C67B4" w:rsidRPr="001C67B4">
          <w:rPr>
            <w:webHidden/>
            <w:sz w:val="16"/>
          </w:rPr>
          <w:fldChar w:fldCharType="separate"/>
        </w:r>
        <w:r>
          <w:rPr>
            <w:webHidden/>
            <w:sz w:val="16"/>
          </w:rPr>
          <w:t>58</w:t>
        </w:r>
        <w:r w:rsidR="001C67B4" w:rsidRPr="001C67B4">
          <w:rPr>
            <w:webHidden/>
            <w:sz w:val="16"/>
          </w:rPr>
          <w:fldChar w:fldCharType="end"/>
        </w:r>
      </w:hyperlink>
    </w:p>
    <w:p w:rsidR="001C67B4" w:rsidRPr="001C67B4" w:rsidRDefault="0039626B">
      <w:pPr>
        <w:pStyle w:val="TOC1"/>
        <w:rPr>
          <w:rFonts w:asciiTheme="minorHAnsi" w:eastAsiaTheme="minorEastAsia" w:hAnsiTheme="minorHAnsi" w:cstheme="minorBidi"/>
          <w:b w:val="0"/>
          <w:bCs w:val="0"/>
          <w:caps w:val="0"/>
          <w:sz w:val="20"/>
          <w:szCs w:val="22"/>
          <w:u w:val="none"/>
        </w:rPr>
      </w:pPr>
      <w:hyperlink w:anchor="_Toc518995033" w:history="1">
        <w:r w:rsidR="001C67B4" w:rsidRPr="001C67B4">
          <w:rPr>
            <w:rStyle w:val="Hyperlink"/>
            <w:rFonts w:eastAsiaTheme="minorHAnsi"/>
            <w:sz w:val="16"/>
            <w:lang w:eastAsia="en-US"/>
          </w:rPr>
          <w:t>CARE AND MAINTENANCE OF BOUNDARY WALLS</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_Toc518995033 \h </w:instrText>
        </w:r>
        <w:r w:rsidR="001C67B4" w:rsidRPr="001C67B4">
          <w:rPr>
            <w:webHidden/>
            <w:sz w:val="16"/>
          </w:rPr>
        </w:r>
        <w:r w:rsidR="001C67B4" w:rsidRPr="001C67B4">
          <w:rPr>
            <w:webHidden/>
            <w:sz w:val="16"/>
          </w:rPr>
          <w:fldChar w:fldCharType="separate"/>
        </w:r>
        <w:r>
          <w:rPr>
            <w:webHidden/>
            <w:sz w:val="16"/>
          </w:rPr>
          <w:t>59</w:t>
        </w:r>
        <w:r w:rsidR="001C67B4" w:rsidRPr="001C67B4">
          <w:rPr>
            <w:webHidden/>
            <w:sz w:val="16"/>
          </w:rPr>
          <w:fldChar w:fldCharType="end"/>
        </w:r>
      </w:hyperlink>
    </w:p>
    <w:p w:rsidR="001C67B4" w:rsidRPr="001C67B4" w:rsidRDefault="0039626B">
      <w:pPr>
        <w:pStyle w:val="TOC1"/>
        <w:rPr>
          <w:rFonts w:asciiTheme="minorHAnsi" w:eastAsiaTheme="minorEastAsia" w:hAnsiTheme="minorHAnsi" w:cstheme="minorBidi"/>
          <w:b w:val="0"/>
          <w:bCs w:val="0"/>
          <w:caps w:val="0"/>
          <w:sz w:val="20"/>
          <w:szCs w:val="22"/>
          <w:u w:val="none"/>
        </w:rPr>
      </w:pPr>
      <w:hyperlink w:anchor="_Toc518995034" w:history="1">
        <w:r w:rsidR="001C67B4" w:rsidRPr="001C67B4">
          <w:rPr>
            <w:rStyle w:val="Hyperlink"/>
            <w:sz w:val="16"/>
          </w:rPr>
          <w:t>EXTERNAL AREAS</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_Toc518995034 \h </w:instrText>
        </w:r>
        <w:r w:rsidR="001C67B4" w:rsidRPr="001C67B4">
          <w:rPr>
            <w:webHidden/>
            <w:sz w:val="16"/>
          </w:rPr>
        </w:r>
        <w:r w:rsidR="001C67B4" w:rsidRPr="001C67B4">
          <w:rPr>
            <w:webHidden/>
            <w:sz w:val="16"/>
          </w:rPr>
          <w:fldChar w:fldCharType="separate"/>
        </w:r>
        <w:r>
          <w:rPr>
            <w:webHidden/>
            <w:sz w:val="16"/>
          </w:rPr>
          <w:t>66</w:t>
        </w:r>
        <w:r w:rsidR="001C67B4" w:rsidRPr="001C67B4">
          <w:rPr>
            <w:webHidden/>
            <w:sz w:val="16"/>
          </w:rPr>
          <w:fldChar w:fldCharType="end"/>
        </w:r>
      </w:hyperlink>
    </w:p>
    <w:p w:rsidR="001C67B4" w:rsidRPr="001C67B4" w:rsidRDefault="0039626B">
      <w:pPr>
        <w:pStyle w:val="TOC1"/>
        <w:rPr>
          <w:rFonts w:asciiTheme="minorHAnsi" w:eastAsiaTheme="minorEastAsia" w:hAnsiTheme="minorHAnsi" w:cstheme="minorBidi"/>
          <w:b w:val="0"/>
          <w:bCs w:val="0"/>
          <w:caps w:val="0"/>
          <w:sz w:val="20"/>
          <w:szCs w:val="22"/>
          <w:u w:val="none"/>
        </w:rPr>
      </w:pPr>
      <w:hyperlink w:anchor="_Toc518995035" w:history="1">
        <w:r w:rsidR="001C67B4" w:rsidRPr="001C67B4">
          <w:rPr>
            <w:rStyle w:val="Hyperlink"/>
            <w:sz w:val="16"/>
          </w:rPr>
          <w:t>DRAINAGE CONSIDERATIONS</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_Toc518995035 \h </w:instrText>
        </w:r>
        <w:r w:rsidR="001C67B4" w:rsidRPr="001C67B4">
          <w:rPr>
            <w:webHidden/>
            <w:sz w:val="16"/>
          </w:rPr>
        </w:r>
        <w:r w:rsidR="001C67B4" w:rsidRPr="001C67B4">
          <w:rPr>
            <w:webHidden/>
            <w:sz w:val="16"/>
          </w:rPr>
          <w:fldChar w:fldCharType="separate"/>
        </w:r>
        <w:r>
          <w:rPr>
            <w:webHidden/>
            <w:sz w:val="16"/>
          </w:rPr>
          <w:t>68</w:t>
        </w:r>
        <w:r w:rsidR="001C67B4" w:rsidRPr="001C67B4">
          <w:rPr>
            <w:webHidden/>
            <w:sz w:val="16"/>
          </w:rPr>
          <w:fldChar w:fldCharType="end"/>
        </w:r>
      </w:hyperlink>
    </w:p>
    <w:p w:rsidR="001C67B4" w:rsidRPr="001C67B4" w:rsidRDefault="0039626B">
      <w:pPr>
        <w:pStyle w:val="TOC1"/>
        <w:rPr>
          <w:rFonts w:asciiTheme="minorHAnsi" w:eastAsiaTheme="minorEastAsia" w:hAnsiTheme="minorHAnsi" w:cstheme="minorBidi"/>
          <w:b w:val="0"/>
          <w:bCs w:val="0"/>
          <w:caps w:val="0"/>
          <w:sz w:val="20"/>
          <w:szCs w:val="22"/>
          <w:u w:val="none"/>
        </w:rPr>
      </w:pPr>
      <w:hyperlink w:anchor="_Toc518995036" w:history="1">
        <w:r w:rsidR="001C67B4" w:rsidRPr="001C67B4">
          <w:rPr>
            <w:rStyle w:val="Hyperlink"/>
            <w:sz w:val="16"/>
          </w:rPr>
          <w:t>Temporary waste water treatment plant (TWWTP)</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_Toc518995036 \h </w:instrText>
        </w:r>
        <w:r w:rsidR="001C67B4" w:rsidRPr="001C67B4">
          <w:rPr>
            <w:webHidden/>
            <w:sz w:val="16"/>
          </w:rPr>
        </w:r>
        <w:r w:rsidR="001C67B4" w:rsidRPr="001C67B4">
          <w:rPr>
            <w:webHidden/>
            <w:sz w:val="16"/>
          </w:rPr>
          <w:fldChar w:fldCharType="separate"/>
        </w:r>
        <w:r>
          <w:rPr>
            <w:webHidden/>
            <w:sz w:val="16"/>
          </w:rPr>
          <w:t>74</w:t>
        </w:r>
        <w:r w:rsidR="001C67B4" w:rsidRPr="001C67B4">
          <w:rPr>
            <w:webHidden/>
            <w:sz w:val="16"/>
          </w:rPr>
          <w:fldChar w:fldCharType="end"/>
        </w:r>
      </w:hyperlink>
    </w:p>
    <w:p w:rsidR="001C67B4" w:rsidRPr="001C67B4" w:rsidRDefault="0039626B">
      <w:pPr>
        <w:pStyle w:val="TOC1"/>
        <w:rPr>
          <w:rFonts w:asciiTheme="minorHAnsi" w:eastAsiaTheme="minorEastAsia" w:hAnsiTheme="minorHAnsi" w:cstheme="minorBidi"/>
          <w:b w:val="0"/>
          <w:bCs w:val="0"/>
          <w:caps w:val="0"/>
          <w:sz w:val="20"/>
          <w:szCs w:val="22"/>
          <w:u w:val="none"/>
        </w:rPr>
      </w:pPr>
      <w:hyperlink w:anchor="_Toc518995037" w:history="1">
        <w:r w:rsidR="001C67B4" w:rsidRPr="001C67B4">
          <w:rPr>
            <w:rStyle w:val="Hyperlink"/>
            <w:sz w:val="16"/>
          </w:rPr>
          <w:t>METERS</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_Toc518995037 \h </w:instrText>
        </w:r>
        <w:r w:rsidR="001C67B4" w:rsidRPr="001C67B4">
          <w:rPr>
            <w:webHidden/>
            <w:sz w:val="16"/>
          </w:rPr>
        </w:r>
        <w:r w:rsidR="001C67B4" w:rsidRPr="001C67B4">
          <w:rPr>
            <w:webHidden/>
            <w:sz w:val="16"/>
          </w:rPr>
          <w:fldChar w:fldCharType="separate"/>
        </w:r>
        <w:r>
          <w:rPr>
            <w:webHidden/>
            <w:sz w:val="16"/>
          </w:rPr>
          <w:t>75</w:t>
        </w:r>
        <w:r w:rsidR="001C67B4" w:rsidRPr="001C67B4">
          <w:rPr>
            <w:webHidden/>
            <w:sz w:val="16"/>
          </w:rPr>
          <w:fldChar w:fldCharType="end"/>
        </w:r>
      </w:hyperlink>
    </w:p>
    <w:p w:rsidR="001C67B4" w:rsidRPr="001C67B4" w:rsidRDefault="0039626B">
      <w:pPr>
        <w:pStyle w:val="TOC1"/>
        <w:rPr>
          <w:rFonts w:asciiTheme="minorHAnsi" w:eastAsiaTheme="minorEastAsia" w:hAnsiTheme="minorHAnsi" w:cstheme="minorBidi"/>
          <w:b w:val="0"/>
          <w:bCs w:val="0"/>
          <w:caps w:val="0"/>
          <w:sz w:val="20"/>
          <w:szCs w:val="22"/>
          <w:u w:val="none"/>
        </w:rPr>
      </w:pPr>
      <w:hyperlink w:anchor="_Toc518995038" w:history="1">
        <w:r w:rsidR="001C67B4" w:rsidRPr="001C67B4">
          <w:rPr>
            <w:rStyle w:val="Hyperlink"/>
            <w:sz w:val="16"/>
          </w:rPr>
          <w:t>UTILITY SUPPLIERS</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_Toc518995038 \h </w:instrText>
        </w:r>
        <w:r w:rsidR="001C67B4" w:rsidRPr="001C67B4">
          <w:rPr>
            <w:webHidden/>
            <w:sz w:val="16"/>
          </w:rPr>
        </w:r>
        <w:r w:rsidR="001C67B4" w:rsidRPr="001C67B4">
          <w:rPr>
            <w:webHidden/>
            <w:sz w:val="16"/>
          </w:rPr>
          <w:fldChar w:fldCharType="separate"/>
        </w:r>
        <w:r>
          <w:rPr>
            <w:webHidden/>
            <w:sz w:val="16"/>
          </w:rPr>
          <w:t>75</w:t>
        </w:r>
        <w:r w:rsidR="001C67B4" w:rsidRPr="001C67B4">
          <w:rPr>
            <w:webHidden/>
            <w:sz w:val="16"/>
          </w:rPr>
          <w:fldChar w:fldCharType="end"/>
        </w:r>
      </w:hyperlink>
    </w:p>
    <w:p w:rsidR="001C67B4" w:rsidRPr="001C67B4" w:rsidRDefault="0039626B">
      <w:pPr>
        <w:pStyle w:val="TOC1"/>
        <w:rPr>
          <w:rFonts w:asciiTheme="minorHAnsi" w:eastAsiaTheme="minorEastAsia" w:hAnsiTheme="minorHAnsi" w:cstheme="minorBidi"/>
          <w:b w:val="0"/>
          <w:bCs w:val="0"/>
          <w:caps w:val="0"/>
          <w:sz w:val="20"/>
          <w:szCs w:val="22"/>
          <w:u w:val="none"/>
        </w:rPr>
      </w:pPr>
      <w:hyperlink w:anchor="_Toc518995039" w:history="1">
        <w:r w:rsidR="001C67B4" w:rsidRPr="001C67B4">
          <w:rPr>
            <w:rStyle w:val="Hyperlink"/>
            <w:sz w:val="16"/>
          </w:rPr>
          <w:t>LOCAL AUTHORITY REFUSE AND RECYCLING COLLECTION</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_Toc518995039 \h </w:instrText>
        </w:r>
        <w:r w:rsidR="001C67B4" w:rsidRPr="001C67B4">
          <w:rPr>
            <w:webHidden/>
            <w:sz w:val="16"/>
          </w:rPr>
        </w:r>
        <w:r w:rsidR="001C67B4" w:rsidRPr="001C67B4">
          <w:rPr>
            <w:webHidden/>
            <w:sz w:val="16"/>
          </w:rPr>
          <w:fldChar w:fldCharType="separate"/>
        </w:r>
        <w:r>
          <w:rPr>
            <w:webHidden/>
            <w:sz w:val="16"/>
          </w:rPr>
          <w:t>76</w:t>
        </w:r>
        <w:r w:rsidR="001C67B4" w:rsidRPr="001C67B4">
          <w:rPr>
            <w:webHidden/>
            <w:sz w:val="16"/>
          </w:rPr>
          <w:fldChar w:fldCharType="end"/>
        </w:r>
      </w:hyperlink>
    </w:p>
    <w:p w:rsidR="001C67B4" w:rsidRPr="001C67B4" w:rsidRDefault="0039626B">
      <w:pPr>
        <w:pStyle w:val="TOC1"/>
        <w:rPr>
          <w:rFonts w:asciiTheme="minorHAnsi" w:eastAsiaTheme="minorEastAsia" w:hAnsiTheme="minorHAnsi" w:cstheme="minorBidi"/>
          <w:b w:val="0"/>
          <w:bCs w:val="0"/>
          <w:caps w:val="0"/>
          <w:sz w:val="20"/>
          <w:szCs w:val="22"/>
          <w:u w:val="none"/>
        </w:rPr>
      </w:pPr>
      <w:hyperlink w:anchor="_Toc518995040" w:history="1">
        <w:r w:rsidR="001C67B4" w:rsidRPr="001C67B4">
          <w:rPr>
            <w:rStyle w:val="Hyperlink"/>
            <w:sz w:val="16"/>
          </w:rPr>
          <w:t>council tax</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_Toc518995040 \h </w:instrText>
        </w:r>
        <w:r w:rsidR="001C67B4" w:rsidRPr="001C67B4">
          <w:rPr>
            <w:webHidden/>
            <w:sz w:val="16"/>
          </w:rPr>
        </w:r>
        <w:r w:rsidR="001C67B4" w:rsidRPr="001C67B4">
          <w:rPr>
            <w:webHidden/>
            <w:sz w:val="16"/>
          </w:rPr>
          <w:fldChar w:fldCharType="separate"/>
        </w:r>
        <w:r>
          <w:rPr>
            <w:webHidden/>
            <w:sz w:val="16"/>
          </w:rPr>
          <w:t>77</w:t>
        </w:r>
        <w:r w:rsidR="001C67B4" w:rsidRPr="001C67B4">
          <w:rPr>
            <w:webHidden/>
            <w:sz w:val="16"/>
          </w:rPr>
          <w:fldChar w:fldCharType="end"/>
        </w:r>
      </w:hyperlink>
    </w:p>
    <w:p w:rsidR="001C67B4" w:rsidRPr="001C67B4" w:rsidRDefault="0039626B">
      <w:pPr>
        <w:pStyle w:val="TOC1"/>
        <w:rPr>
          <w:rFonts w:asciiTheme="minorHAnsi" w:eastAsiaTheme="minorEastAsia" w:hAnsiTheme="minorHAnsi" w:cstheme="minorBidi"/>
          <w:b w:val="0"/>
          <w:bCs w:val="0"/>
          <w:caps w:val="0"/>
          <w:sz w:val="20"/>
          <w:szCs w:val="22"/>
          <w:u w:val="none"/>
        </w:rPr>
      </w:pPr>
      <w:hyperlink w:anchor="_Toc518995041" w:history="1">
        <w:r w:rsidR="001C67B4" w:rsidRPr="001C67B4">
          <w:rPr>
            <w:rStyle w:val="Hyperlink"/>
            <w:sz w:val="16"/>
          </w:rPr>
          <w:t>temporary awpr diversions 2017-2018</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_Toc518995041 \h </w:instrText>
        </w:r>
        <w:r w:rsidR="001C67B4" w:rsidRPr="001C67B4">
          <w:rPr>
            <w:webHidden/>
            <w:sz w:val="16"/>
          </w:rPr>
        </w:r>
        <w:r w:rsidR="001C67B4" w:rsidRPr="001C67B4">
          <w:rPr>
            <w:webHidden/>
            <w:sz w:val="16"/>
          </w:rPr>
          <w:fldChar w:fldCharType="separate"/>
        </w:r>
        <w:r>
          <w:rPr>
            <w:webHidden/>
            <w:sz w:val="16"/>
          </w:rPr>
          <w:t>77</w:t>
        </w:r>
        <w:r w:rsidR="001C67B4" w:rsidRPr="001C67B4">
          <w:rPr>
            <w:webHidden/>
            <w:sz w:val="16"/>
          </w:rPr>
          <w:fldChar w:fldCharType="end"/>
        </w:r>
      </w:hyperlink>
    </w:p>
    <w:p w:rsidR="001C67B4" w:rsidRPr="001C67B4" w:rsidRDefault="0039626B">
      <w:pPr>
        <w:pStyle w:val="TOC1"/>
        <w:rPr>
          <w:rFonts w:asciiTheme="minorHAnsi" w:eastAsiaTheme="minorEastAsia" w:hAnsiTheme="minorHAnsi" w:cstheme="minorBidi"/>
          <w:b w:val="0"/>
          <w:bCs w:val="0"/>
          <w:caps w:val="0"/>
          <w:sz w:val="20"/>
          <w:szCs w:val="22"/>
          <w:u w:val="none"/>
        </w:rPr>
      </w:pPr>
      <w:hyperlink w:anchor="_Toc518995042" w:history="1">
        <w:r w:rsidR="001C67B4" w:rsidRPr="001C67B4">
          <w:rPr>
            <w:rStyle w:val="Hyperlink"/>
            <w:sz w:val="16"/>
          </w:rPr>
          <w:t>SCHEDULE OF TEST CERTIFICATES</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_Toc518995042 \h </w:instrText>
        </w:r>
        <w:r w:rsidR="001C67B4" w:rsidRPr="001C67B4">
          <w:rPr>
            <w:webHidden/>
            <w:sz w:val="16"/>
          </w:rPr>
        </w:r>
        <w:r w:rsidR="001C67B4" w:rsidRPr="001C67B4">
          <w:rPr>
            <w:webHidden/>
            <w:sz w:val="16"/>
          </w:rPr>
          <w:fldChar w:fldCharType="separate"/>
        </w:r>
        <w:r>
          <w:rPr>
            <w:webHidden/>
            <w:sz w:val="16"/>
          </w:rPr>
          <w:t>78</w:t>
        </w:r>
        <w:r w:rsidR="001C67B4" w:rsidRPr="001C67B4">
          <w:rPr>
            <w:webHidden/>
            <w:sz w:val="16"/>
          </w:rPr>
          <w:fldChar w:fldCharType="end"/>
        </w:r>
      </w:hyperlink>
    </w:p>
    <w:p w:rsidR="001C67B4" w:rsidRPr="001C67B4" w:rsidRDefault="0039626B">
      <w:pPr>
        <w:pStyle w:val="TOC1"/>
        <w:rPr>
          <w:rFonts w:asciiTheme="minorHAnsi" w:eastAsiaTheme="minorEastAsia" w:hAnsiTheme="minorHAnsi" w:cstheme="minorBidi"/>
          <w:b w:val="0"/>
          <w:bCs w:val="0"/>
          <w:caps w:val="0"/>
          <w:sz w:val="20"/>
          <w:szCs w:val="22"/>
          <w:u w:val="none"/>
        </w:rPr>
      </w:pPr>
      <w:hyperlink w:anchor="_Toc518995043" w:history="1">
        <w:r w:rsidR="001C67B4" w:rsidRPr="001C67B4">
          <w:rPr>
            <w:rStyle w:val="Hyperlink"/>
            <w:sz w:val="16"/>
          </w:rPr>
          <w:t>Energy related Products (ErP) Directive</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_Toc518995043 \h </w:instrText>
        </w:r>
        <w:r w:rsidR="001C67B4" w:rsidRPr="001C67B4">
          <w:rPr>
            <w:webHidden/>
            <w:sz w:val="16"/>
          </w:rPr>
        </w:r>
        <w:r w:rsidR="001C67B4" w:rsidRPr="001C67B4">
          <w:rPr>
            <w:webHidden/>
            <w:sz w:val="16"/>
          </w:rPr>
          <w:fldChar w:fldCharType="separate"/>
        </w:r>
        <w:r>
          <w:rPr>
            <w:webHidden/>
            <w:sz w:val="16"/>
          </w:rPr>
          <w:t>79</w:t>
        </w:r>
        <w:r w:rsidR="001C67B4" w:rsidRPr="001C67B4">
          <w:rPr>
            <w:webHidden/>
            <w:sz w:val="16"/>
          </w:rPr>
          <w:fldChar w:fldCharType="end"/>
        </w:r>
      </w:hyperlink>
    </w:p>
    <w:p w:rsidR="001C67B4" w:rsidRDefault="0039626B">
      <w:pPr>
        <w:pStyle w:val="TOC1"/>
        <w:rPr>
          <w:rFonts w:asciiTheme="minorHAnsi" w:eastAsiaTheme="minorEastAsia" w:hAnsiTheme="minorHAnsi" w:cstheme="minorBidi"/>
          <w:b w:val="0"/>
          <w:bCs w:val="0"/>
          <w:caps w:val="0"/>
          <w:sz w:val="22"/>
          <w:szCs w:val="22"/>
          <w:u w:val="none"/>
        </w:rPr>
      </w:pPr>
      <w:hyperlink w:anchor="_Toc518995044" w:history="1">
        <w:r w:rsidR="001C67B4" w:rsidRPr="001C67B4">
          <w:rPr>
            <w:rStyle w:val="Hyperlink"/>
            <w:sz w:val="16"/>
          </w:rPr>
          <w:t>SCHEDULE OF MATERIALS</w:t>
        </w:r>
        <w:r w:rsidR="001C67B4" w:rsidRPr="001C67B4">
          <w:rPr>
            <w:webHidden/>
            <w:sz w:val="16"/>
          </w:rPr>
          <w:tab/>
        </w:r>
        <w:r w:rsidR="001C67B4" w:rsidRPr="001C67B4">
          <w:rPr>
            <w:webHidden/>
            <w:sz w:val="16"/>
          </w:rPr>
          <w:fldChar w:fldCharType="begin"/>
        </w:r>
        <w:r w:rsidR="001C67B4" w:rsidRPr="001C67B4">
          <w:rPr>
            <w:webHidden/>
            <w:sz w:val="16"/>
          </w:rPr>
          <w:instrText xml:space="preserve"> PAGEREF _Toc518995044 \h </w:instrText>
        </w:r>
        <w:r w:rsidR="001C67B4" w:rsidRPr="001C67B4">
          <w:rPr>
            <w:webHidden/>
            <w:sz w:val="16"/>
          </w:rPr>
        </w:r>
        <w:r w:rsidR="001C67B4" w:rsidRPr="001C67B4">
          <w:rPr>
            <w:webHidden/>
            <w:sz w:val="16"/>
          </w:rPr>
          <w:fldChar w:fldCharType="separate"/>
        </w:r>
        <w:r>
          <w:rPr>
            <w:webHidden/>
            <w:sz w:val="16"/>
          </w:rPr>
          <w:t>83</w:t>
        </w:r>
        <w:r w:rsidR="001C67B4" w:rsidRPr="001C67B4">
          <w:rPr>
            <w:webHidden/>
            <w:sz w:val="16"/>
          </w:rPr>
          <w:fldChar w:fldCharType="end"/>
        </w:r>
      </w:hyperlink>
    </w:p>
    <w:p w:rsidR="0048136E" w:rsidRPr="00D37D54" w:rsidRDefault="00EE6D7B" w:rsidP="000F269A">
      <w:pPr>
        <w:pStyle w:val="HOIPNormal"/>
        <w:spacing w:before="120" w:after="120"/>
        <w:rPr>
          <w:b/>
          <w:sz w:val="16"/>
          <w:szCs w:val="20"/>
          <w:u w:val="single"/>
        </w:rPr>
      </w:pPr>
      <w:r w:rsidRPr="00625C04">
        <w:rPr>
          <w:color w:val="FF0000"/>
          <w:sz w:val="16"/>
          <w:szCs w:val="20"/>
        </w:rPr>
        <w:fldChar w:fldCharType="end"/>
      </w:r>
      <w:r w:rsidR="0048136E" w:rsidRPr="00625C04">
        <w:rPr>
          <w:b/>
          <w:sz w:val="16"/>
          <w:szCs w:val="20"/>
          <w:u w:val="single"/>
        </w:rPr>
        <w:t>NOTE:</w:t>
      </w:r>
    </w:p>
    <w:p w:rsidR="00970FC6" w:rsidRDefault="0048136E" w:rsidP="000F269A">
      <w:pPr>
        <w:pStyle w:val="HOIPNormal"/>
        <w:spacing w:before="120" w:after="120"/>
        <w:rPr>
          <w:sz w:val="16"/>
          <w:szCs w:val="20"/>
        </w:rPr>
        <w:sectPr w:rsidR="00970FC6"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sidRPr="00D37D54">
        <w:rPr>
          <w:sz w:val="16"/>
          <w:szCs w:val="20"/>
        </w:rPr>
        <w:t>The information contain</w:t>
      </w:r>
      <w:r w:rsidR="0052117E" w:rsidRPr="00D37D54">
        <w:rPr>
          <w:sz w:val="16"/>
          <w:szCs w:val="20"/>
        </w:rPr>
        <w:t>ed in this document is for our s</w:t>
      </w:r>
      <w:r w:rsidR="00D13664" w:rsidRPr="00D37D54">
        <w:rPr>
          <w:sz w:val="16"/>
          <w:szCs w:val="20"/>
        </w:rPr>
        <w:t>tandard h</w:t>
      </w:r>
      <w:r w:rsidRPr="00D37D54">
        <w:rPr>
          <w:sz w:val="16"/>
          <w:szCs w:val="20"/>
        </w:rPr>
        <w:t xml:space="preserve">ouse </w:t>
      </w:r>
      <w:r w:rsidR="00D13664" w:rsidRPr="00D37D54">
        <w:rPr>
          <w:sz w:val="16"/>
          <w:szCs w:val="20"/>
        </w:rPr>
        <w:t>t</w:t>
      </w:r>
      <w:r w:rsidRPr="00D37D54">
        <w:rPr>
          <w:sz w:val="16"/>
          <w:szCs w:val="20"/>
        </w:rPr>
        <w:t>ype</w:t>
      </w:r>
      <w:r w:rsidR="0052117E" w:rsidRPr="00D37D54">
        <w:rPr>
          <w:sz w:val="16"/>
          <w:szCs w:val="20"/>
        </w:rPr>
        <w:t>s</w:t>
      </w:r>
      <w:r w:rsidRPr="00D37D54">
        <w:rPr>
          <w:sz w:val="16"/>
          <w:szCs w:val="20"/>
        </w:rPr>
        <w:t xml:space="preserve"> and may not cover speci</w:t>
      </w:r>
      <w:r w:rsidR="0052117E" w:rsidRPr="00D37D54">
        <w:rPr>
          <w:sz w:val="16"/>
          <w:szCs w:val="20"/>
        </w:rPr>
        <w:t>fic variations requested by you.</w:t>
      </w:r>
      <w:r w:rsidR="000F269A" w:rsidRPr="00D37D54">
        <w:rPr>
          <w:sz w:val="16"/>
          <w:szCs w:val="20"/>
        </w:rPr>
        <w:t xml:space="preserve"> It is believed to be correct at the time of writing but may be subject to specific variations in design, materials or any other factors which have effect before, during and after the construction process. Consequently it should be treated as general guidance and cannot be relied upon as providing an accurate description of any of the matters illustrated therein.</w:t>
      </w:r>
    </w:p>
    <w:p w:rsidR="00970FC6" w:rsidRPr="004C03CD" w:rsidRDefault="00970FC6" w:rsidP="00970FC6">
      <w:pPr>
        <w:pStyle w:val="HOIPHeading"/>
      </w:pPr>
      <w:bookmarkStart w:id="0" w:name="_Toc518994999"/>
      <w:r w:rsidRPr="004C03CD">
        <w:lastRenderedPageBreak/>
        <w:t>HOME SAFETY INFORMATION</w:t>
      </w:r>
      <w:bookmarkEnd w:id="0"/>
    </w:p>
    <w:p w:rsidR="00970FC6" w:rsidRDefault="00970FC6" w:rsidP="00970FC6">
      <w:pPr>
        <w:pStyle w:val="HOIPNormal"/>
      </w:pPr>
      <w:r>
        <w:t>We are delighted that you have purchased one of our new homes and we hope very much that you enjoy living in it.  We go to great efforts to design and build our homes to provide you with high levels of safety, but all homes have inherent risk, and it is our aim to help you identify and manage these risks.</w:t>
      </w:r>
    </w:p>
    <w:p w:rsidR="00970FC6" w:rsidRDefault="00970FC6" w:rsidP="00970FC6">
      <w:pPr>
        <w:pStyle w:val="HOIPNormal"/>
      </w:pPr>
      <w:r>
        <w:t>This Home Owner’s Information Pack contains a lot of information about the different systems within your new home and you are encouraged to read all the supplied ‘user manuals’ before using any of your home’s systems or appliances.  Specifically, we would like to draw your attention to some key risks that are sadly all too often common causes of accidents in domestic properties:</w:t>
      </w:r>
    </w:p>
    <w:p w:rsidR="00970FC6" w:rsidRDefault="00970FC6" w:rsidP="00970FC6">
      <w:pPr>
        <w:pStyle w:val="HOIPNormal"/>
      </w:pPr>
      <w:r>
        <w:t xml:space="preserve">Gas safety </w:t>
      </w:r>
      <w:hyperlink r:id="rId15" w:history="1">
        <w:r w:rsidRPr="00125A8B">
          <w:rPr>
            <w:rStyle w:val="Hyperlink"/>
          </w:rPr>
          <w:t>https://www.gassaferegister.co.uk/help-and-advice/gas-safety-in-the-home/gas-safety-tips/</w:t>
        </w:r>
      </w:hyperlink>
    </w:p>
    <w:p w:rsidR="00970FC6" w:rsidRDefault="00970FC6" w:rsidP="00970FC6">
      <w:pPr>
        <w:pStyle w:val="HOIPNormal"/>
      </w:pPr>
      <w:r>
        <w:t xml:space="preserve">Carbon monoxide </w:t>
      </w:r>
      <w:hyperlink r:id="rId16" w:history="1">
        <w:r w:rsidRPr="00125A8B">
          <w:rPr>
            <w:rStyle w:val="Hyperlink"/>
          </w:rPr>
          <w:t>http://www.rospa.com/home-safety/advice/carbon-monoxide-safety/</w:t>
        </w:r>
      </w:hyperlink>
    </w:p>
    <w:p w:rsidR="00970FC6" w:rsidRDefault="00970FC6" w:rsidP="00970FC6">
      <w:pPr>
        <w:pStyle w:val="HOIPNormal"/>
      </w:pPr>
      <w:r>
        <w:t xml:space="preserve">Fire safety </w:t>
      </w:r>
      <w:hyperlink r:id="rId17" w:history="1">
        <w:r w:rsidRPr="00125A8B">
          <w:rPr>
            <w:rStyle w:val="Hyperlink"/>
          </w:rPr>
          <w:t>http://www.firescotland.gov.uk/your-safety.aspx</w:t>
        </w:r>
      </w:hyperlink>
    </w:p>
    <w:p w:rsidR="00970FC6" w:rsidRDefault="00970FC6" w:rsidP="00970FC6">
      <w:pPr>
        <w:pStyle w:val="HOIPNormal"/>
      </w:pPr>
      <w:r>
        <w:t xml:space="preserve">General home &amp; garden safety </w:t>
      </w:r>
      <w:hyperlink r:id="rId18" w:history="1">
        <w:r w:rsidRPr="00125A8B">
          <w:rPr>
            <w:rStyle w:val="Hyperlink"/>
          </w:rPr>
          <w:t>http://www.rospa.com/home-safety/advice/general/home-garden-safety-checklists/</w:t>
        </w:r>
      </w:hyperlink>
    </w:p>
    <w:p w:rsidR="00970FC6" w:rsidRDefault="00970FC6" w:rsidP="00970FC6">
      <w:pPr>
        <w:pStyle w:val="HOIPNormal"/>
      </w:pPr>
      <w:r>
        <w:t xml:space="preserve">We recommend that you take the time to look at the important safety information and advice provided in the links (to the right of the above points and accessible via </w:t>
      </w:r>
      <w:hyperlink r:id="rId19" w:history="1">
        <w:r w:rsidRPr="00125A8B">
          <w:rPr>
            <w:rStyle w:val="Hyperlink"/>
          </w:rPr>
          <w:t>www.scotia-homes.co.uk</w:t>
        </w:r>
      </w:hyperlink>
      <w:r>
        <w:t>). Following the advice will help keep you and your loved ones safe and able to enjoy your new home in the future.</w:t>
      </w:r>
    </w:p>
    <w:p w:rsidR="00970FC6" w:rsidRDefault="00970FC6" w:rsidP="00970FC6">
      <w:pPr>
        <w:pStyle w:val="HOIPNormal"/>
      </w:pPr>
      <w:r>
        <w:t xml:space="preserve">If you do have any safety concerns about any aspect of your new home please contact our customer care department </w:t>
      </w:r>
      <w:hyperlink r:id="rId20" w:history="1">
        <w:r w:rsidRPr="00125A8B">
          <w:rPr>
            <w:rStyle w:val="Hyperlink"/>
          </w:rPr>
          <w:t>customercare@scotia-homes.co.uk</w:t>
        </w:r>
      </w:hyperlink>
      <w:r>
        <w:t xml:space="preserve">. </w:t>
      </w:r>
    </w:p>
    <w:p w:rsidR="005F46A4" w:rsidRPr="004C03CD" w:rsidRDefault="00970FC6" w:rsidP="005F46A4">
      <w:pPr>
        <w:pStyle w:val="HOIPHeading"/>
      </w:pPr>
      <w:bookmarkStart w:id="1" w:name="_Toc518995000"/>
      <w:r>
        <w:t>CUSTOMER CARE</w:t>
      </w:r>
      <w:bookmarkEnd w:id="1"/>
    </w:p>
    <w:p w:rsidR="005F46A4" w:rsidRDefault="00970FC6" w:rsidP="005F46A4">
      <w:pPr>
        <w:pStyle w:val="HOIPNormal"/>
      </w:pPr>
      <w:r>
        <w:t>Should you need to contact our customer care department and your query cannot be answered by reference to this document or the information available within your NHBC HUG (Home User Guide) as detailed below, there are various contact methods available to you:</w:t>
      </w:r>
    </w:p>
    <w:p w:rsidR="00970FC6" w:rsidRDefault="00970FC6" w:rsidP="00970FC6">
      <w:pPr>
        <w:pStyle w:val="HOIPNormal"/>
      </w:pPr>
      <w:r>
        <w:t xml:space="preserve">Customer Care Department, Scotia Homes Ltd., </w:t>
      </w:r>
      <w:proofErr w:type="spellStart"/>
      <w:r>
        <w:t>Balmacassie</w:t>
      </w:r>
      <w:proofErr w:type="spellEnd"/>
      <w:r>
        <w:t>, Ellon. AB41 8QR</w:t>
      </w:r>
    </w:p>
    <w:p w:rsidR="00970FC6" w:rsidRDefault="00970FC6" w:rsidP="00970FC6">
      <w:pPr>
        <w:pStyle w:val="HOIPNormal"/>
      </w:pPr>
      <w:r>
        <w:t xml:space="preserve">Electronic mail: </w:t>
      </w:r>
      <w:hyperlink r:id="rId21" w:history="1">
        <w:r w:rsidRPr="00830BE0">
          <w:rPr>
            <w:rStyle w:val="Hyperlink"/>
          </w:rPr>
          <w:t>customercare@scotia-homes.co.uk</w:t>
        </w:r>
      </w:hyperlink>
      <w:r>
        <w:t xml:space="preserve"> </w:t>
      </w:r>
    </w:p>
    <w:p w:rsidR="00970FC6" w:rsidRDefault="00970FC6" w:rsidP="00970FC6">
      <w:pPr>
        <w:pStyle w:val="HOIPNormal"/>
      </w:pPr>
      <w:r>
        <w:t>Telephone: 01358 722441</w:t>
      </w:r>
    </w:p>
    <w:p w:rsidR="00970FC6" w:rsidRDefault="0039626B" w:rsidP="00970FC6">
      <w:pPr>
        <w:pStyle w:val="HOIPNormal"/>
        <w:rPr>
          <w:rStyle w:val="Hyperlink"/>
        </w:rPr>
      </w:pPr>
      <w:hyperlink r:id="rId22" w:history="1">
        <w:r w:rsidR="00970FC6" w:rsidRPr="00830BE0">
          <w:rPr>
            <w:rStyle w:val="Hyperlink"/>
          </w:rPr>
          <w:t>www.scotia-homes.co.uk</w:t>
        </w:r>
      </w:hyperlink>
    </w:p>
    <w:p w:rsidR="00E34A0E" w:rsidRPr="005F46A4" w:rsidRDefault="00E34A0E" w:rsidP="00E34A0E">
      <w:pPr>
        <w:pStyle w:val="HOIPHeading"/>
      </w:pPr>
      <w:bookmarkStart w:id="2" w:name="_Toc518995001"/>
      <w:r>
        <w:lastRenderedPageBreak/>
        <w:t>LABELLING OF KEY SERVICES</w:t>
      </w:r>
      <w:bookmarkEnd w:id="2"/>
    </w:p>
    <w:p w:rsidR="00E34A0E" w:rsidRDefault="00E34A0E" w:rsidP="00E34A0E">
      <w:pPr>
        <w:pStyle w:val="HOIPNormal"/>
      </w:pPr>
      <w:r>
        <w:t xml:space="preserve">You may find identification tags throughout your new home, which provide easy reference for key valves and taps which may be required to isolate services in the event of an emergency or as part of routine maintenance. </w:t>
      </w:r>
    </w:p>
    <w:p w:rsidR="00E34A0E" w:rsidRDefault="00E34A0E" w:rsidP="00E34A0E">
      <w:pPr>
        <w:pStyle w:val="HOIPNormal"/>
      </w:pPr>
      <w:r>
        <w:t>The image below shows briefly what these are in reference to and the specific tags will be shown throughout this HOIP, alongside more detail as to their specific function. These are provided as an aid and we recommend that you familiarise yourself with their location. As with all m</w:t>
      </w:r>
      <w:r w:rsidR="00E5126F">
        <w:t xml:space="preserve">atters relating to plumbing, </w:t>
      </w:r>
      <w:r>
        <w:t>electricity</w:t>
      </w:r>
      <w:r w:rsidR="00E5126F">
        <w:t xml:space="preserve"> or which may threaten your health and safety</w:t>
      </w:r>
      <w:r>
        <w:t>, we suggest the use of a qualified contractor for more compli</w:t>
      </w:r>
      <w:r w:rsidR="00E5126F">
        <w:t>cated works or if you are not fully competent</w:t>
      </w:r>
      <w:r>
        <w:t>.</w:t>
      </w:r>
    </w:p>
    <w:p w:rsidR="00E34A0E" w:rsidRPr="005F46A4" w:rsidRDefault="00E34A0E" w:rsidP="00E34A0E">
      <w:pPr>
        <w:pStyle w:val="HOIPNormal"/>
      </w:pPr>
      <w:r>
        <w:rPr>
          <w:noProof/>
        </w:rPr>
        <w:drawing>
          <wp:inline distT="0" distB="0" distL="0" distR="0" wp14:anchorId="1097B8A2" wp14:editId="2792D5ED">
            <wp:extent cx="5220000" cy="4536000"/>
            <wp:effectExtent l="0" t="0" r="0" b="0"/>
            <wp:docPr id="24" name="Picture 24">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M Labels - services ID tags - summary sheet - MASTER.jpg"/>
                    <pic:cNvPicPr/>
                  </pic:nvPicPr>
                  <pic:blipFill rotWithShape="1">
                    <a:blip r:embed="rId24" cstate="print">
                      <a:extLst>
                        <a:ext uri="{28A0092B-C50C-407E-A947-70E740481C1C}">
                          <a14:useLocalDpi xmlns:a14="http://schemas.microsoft.com/office/drawing/2010/main" val="0"/>
                        </a:ext>
                      </a:extLst>
                    </a:blip>
                    <a:srcRect l="2526" t="2679" r="2370" b="2939"/>
                    <a:stretch/>
                  </pic:blipFill>
                  <pic:spPr bwMode="auto">
                    <a:xfrm>
                      <a:off x="0" y="0"/>
                      <a:ext cx="5220000" cy="4536000"/>
                    </a:xfrm>
                    <a:prstGeom prst="rect">
                      <a:avLst/>
                    </a:prstGeom>
                    <a:ln>
                      <a:noFill/>
                    </a:ln>
                    <a:extLst>
                      <a:ext uri="{53640926-AAD7-44D8-BBD7-CCE9431645EC}">
                        <a14:shadowObscured xmlns:a14="http://schemas.microsoft.com/office/drawing/2010/main"/>
                      </a:ext>
                    </a:extLst>
                  </pic:spPr>
                </pic:pic>
              </a:graphicData>
            </a:graphic>
          </wp:inline>
        </w:drawing>
      </w:r>
    </w:p>
    <w:p w:rsidR="00970FC6" w:rsidRPr="00FE601A" w:rsidRDefault="00970FC6" w:rsidP="00970FC6">
      <w:pPr>
        <w:pStyle w:val="HOIPHeading"/>
        <w:rPr>
          <w:color w:val="FF0000"/>
        </w:rPr>
      </w:pPr>
      <w:bookmarkStart w:id="3" w:name="_Toc518995002"/>
      <w:r>
        <w:t>nHBC HUG (HOME USER GUIDE)</w:t>
      </w:r>
      <w:bookmarkEnd w:id="3"/>
    </w:p>
    <w:p w:rsidR="00AA4524" w:rsidRDefault="00AA4524" w:rsidP="00AA4524">
      <w:pPr>
        <w:pStyle w:val="HOIPNormal"/>
      </w:pPr>
      <w:r>
        <w:t>Our homeowners are provided with a HUG (Home User Guide) with their new home.</w:t>
      </w:r>
    </w:p>
    <w:p w:rsidR="00AA4524" w:rsidRDefault="00AA4524" w:rsidP="00AA4524">
      <w:pPr>
        <w:pStyle w:val="HOIPNormal"/>
      </w:pPr>
      <w:r>
        <w:t xml:space="preserve">HUG is an online reference portal for you which has been tailored to your property.  It aims to take some of the strain by providing you with a single, online place where you can easily and securely access all the information you need about your new home including local area information, appliance </w:t>
      </w:r>
      <w:r>
        <w:lastRenderedPageBreak/>
        <w:t>manuals, floor plans and helpful ”How to” videos</w:t>
      </w:r>
      <w:r w:rsidR="00582878">
        <w:t xml:space="preserve">, along with key information relating to your NHBC </w:t>
      </w:r>
      <w:proofErr w:type="spellStart"/>
      <w:r w:rsidR="00582878">
        <w:t>Buildmark</w:t>
      </w:r>
      <w:proofErr w:type="spellEnd"/>
      <w:r w:rsidR="00582878">
        <w:t xml:space="preserve"> cover</w:t>
      </w:r>
      <w:r>
        <w:t>. This is hosted by the NHBC</w:t>
      </w:r>
      <w:r w:rsidR="00582878">
        <w:t xml:space="preserve"> and also has input from Scotia prior to handover.</w:t>
      </w:r>
    </w:p>
    <w:p w:rsidR="00500B99" w:rsidRDefault="00500B99" w:rsidP="00AA4524">
      <w:pPr>
        <w:pStyle w:val="HOIPNormal"/>
      </w:pPr>
      <w:r>
        <w:t>The HUG also contains a wide variety of answers to frequently asked questions, maintenance recommendations and important safety information. Much of this information will be shared with the detail in this document, which is written specifically for your development. We recommend that you read both together, and this HOIP is available within your HUG for that purpose.</w:t>
      </w:r>
    </w:p>
    <w:p w:rsidR="001303A4" w:rsidRDefault="001303A4" w:rsidP="00AA4524">
      <w:pPr>
        <w:pStyle w:val="HOIPNormal"/>
      </w:pPr>
      <w:r>
        <w:t xml:space="preserve">A brief introductory video to the NHBC HUG can be viewed here: </w:t>
      </w:r>
      <w:hyperlink r:id="rId25" w:history="1">
        <w:r w:rsidRPr="00D950C2">
          <w:rPr>
            <w:rStyle w:val="Hyperlink"/>
          </w:rPr>
          <w:t>https://www.youtube.com/watch?v=d-fezWUMkLs#</w:t>
        </w:r>
      </w:hyperlink>
      <w:r>
        <w:t xml:space="preserve"> </w:t>
      </w:r>
    </w:p>
    <w:p w:rsidR="00AA4524" w:rsidRDefault="00AA4524" w:rsidP="00AA4524">
      <w:pPr>
        <w:pStyle w:val="HOIPNormal"/>
      </w:pPr>
      <w:r>
        <w:t xml:space="preserve">Shortly after handover, you will receive a welcome email from </w:t>
      </w:r>
      <w:hyperlink r:id="rId26" w:history="1">
        <w:r w:rsidRPr="00830BE0">
          <w:rPr>
            <w:rStyle w:val="Hyperlink"/>
          </w:rPr>
          <w:t>support@hug-nhbc.co.uk</w:t>
        </w:r>
      </w:hyperlink>
      <w:r>
        <w:t xml:space="preserve">  inviting you to register with HUG. All you need to do is follow the emailed instructions to start benefitting from everything that HUG has to offer. If you haven’t received a HUG invitation email, please double check that the email hasn’t ended up in your spam/junk folder, then please contact us and we can arrange for the invitation to be resent to you.</w:t>
      </w:r>
    </w:p>
    <w:p w:rsidR="00AA4524" w:rsidRDefault="00AA4524" w:rsidP="00AA4524">
      <w:pPr>
        <w:pStyle w:val="HOIPNormal"/>
      </w:pPr>
      <w:r>
        <w:t xml:space="preserve">Once you’ve registered you can access your HUG whenever you like, 24 hours a day and 7 days a week, by typing </w:t>
      </w:r>
      <w:hyperlink r:id="rId27" w:history="1">
        <w:r w:rsidRPr="00830BE0">
          <w:rPr>
            <w:rStyle w:val="Hyperlink"/>
          </w:rPr>
          <w:t>http://hug.nhbc.co.uk</w:t>
        </w:r>
      </w:hyperlink>
      <w:r>
        <w:t xml:space="preserve"> into your web browser’s address bar.</w:t>
      </w:r>
    </w:p>
    <w:p w:rsidR="00500B99" w:rsidRDefault="00AA4524" w:rsidP="00AA4524">
      <w:pPr>
        <w:pStyle w:val="HOIPNormal"/>
      </w:pPr>
      <w:r>
        <w:t xml:space="preserve">Although information is </w:t>
      </w:r>
      <w:r w:rsidR="00582878">
        <w:t xml:space="preserve">also and initially </w:t>
      </w:r>
      <w:r>
        <w:t>uploaded to the HU</w:t>
      </w:r>
      <w:r w:rsidR="00133998">
        <w:t xml:space="preserve">G by Scotia, </w:t>
      </w:r>
      <w:r>
        <w:t xml:space="preserve">once you take ownership of your new home, the HUG also transfers to you for the life of the NHBC </w:t>
      </w:r>
      <w:proofErr w:type="spellStart"/>
      <w:r>
        <w:t>Buildmark</w:t>
      </w:r>
      <w:proofErr w:type="spellEnd"/>
      <w:r>
        <w:t xml:space="preserve"> warranty.</w:t>
      </w:r>
      <w:r w:rsidR="00BB512C">
        <w:t xml:space="preserve"> Scotia can only add additional documentation to your HUG for a period of 60 days after handover.</w:t>
      </w:r>
    </w:p>
    <w:p w:rsidR="00AA4524" w:rsidRDefault="00133998" w:rsidP="00AA4524">
      <w:pPr>
        <w:pStyle w:val="HOIPNormal"/>
      </w:pPr>
      <w:r>
        <w:t xml:space="preserve">The document you are reading will </w:t>
      </w:r>
      <w:r w:rsidR="00500B99">
        <w:t xml:space="preserve">already have </w:t>
      </w:r>
      <w:r>
        <w:t>be</w:t>
      </w:r>
      <w:r w:rsidR="00500B99">
        <w:t>en</w:t>
      </w:r>
      <w:r>
        <w:t xml:space="preserve"> uploaded to the HUG, but it is important to note that, along with other documentation, this will be accurate at the point of handover and any updates made after the aforementioned 60 day period cannot be amended on the HUG.</w:t>
      </w:r>
      <w:r w:rsidR="00A84A16">
        <w:t xml:space="preserve"> For that reason, any specific information that has been uploaded is</w:t>
      </w:r>
      <w:r w:rsidR="00A84A16" w:rsidRPr="00A84A16">
        <w:t xml:space="preserve"> intended for illustration purposes only and is subject to change. Consequently it should be treated as general guidance and cannot be relied upon as providing an accurate description of any of the matters illustrated therein</w:t>
      </w:r>
      <w:r w:rsidR="00A84A16">
        <w:t>. Should you be considering major changes or are reliant on exact detail, you must check and confirm this before taking action.</w:t>
      </w:r>
    </w:p>
    <w:p w:rsidR="00AA4524" w:rsidRDefault="00AA4524" w:rsidP="00AA4524">
      <w:pPr>
        <w:pStyle w:val="HOIPNormal"/>
      </w:pPr>
      <w:r>
        <w:t>You may choose to upload various forms of information such as utility bills and other reference information, which you may not wish</w:t>
      </w:r>
      <w:r w:rsidR="00500B99">
        <w:t xml:space="preserve"> to pass to a future owner, but the HUG itself will prove a valuable tool for that future owner through any remainder of the NHBC warranty period, and may indeed prove attractive to a prospective purchaser when considering the merits of a particular property.</w:t>
      </w:r>
    </w:p>
    <w:p w:rsidR="001303A4" w:rsidRDefault="00AA4524" w:rsidP="00AA4524">
      <w:pPr>
        <w:pStyle w:val="HOIPNormal"/>
        <w:rPr>
          <w:b/>
        </w:rPr>
        <w:sectPr w:rsidR="001303A4"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Pr>
          <w:b/>
        </w:rPr>
        <w:t xml:space="preserve">Should you sell your property, please be aware that if you wish to transfer control of the HUG to a new owner </w:t>
      </w:r>
      <w:r w:rsidRPr="00AA4524">
        <w:rPr>
          <w:b/>
        </w:rPr>
        <w:t xml:space="preserve">or you </w:t>
      </w:r>
      <w:r w:rsidR="00582878">
        <w:rPr>
          <w:b/>
        </w:rPr>
        <w:t>want to leave</w:t>
      </w:r>
      <w:r w:rsidRPr="00AA4524">
        <w:rPr>
          <w:b/>
        </w:rPr>
        <w:t xml:space="preserve"> the HUG, the</w:t>
      </w:r>
      <w:r w:rsidR="00582878">
        <w:rPr>
          <w:b/>
        </w:rPr>
        <w:t xml:space="preserve">re is facility to do this from the “Manage homeowners” page within the HUG. </w:t>
      </w:r>
      <w:r w:rsidRPr="00AA4524">
        <w:rPr>
          <w:b/>
        </w:rPr>
        <w:t>This gives you the opportunity to delete, move or leave some of the specifications, manuals or files that are in this HUG.</w:t>
      </w:r>
    </w:p>
    <w:p w:rsidR="002E73EC" w:rsidRPr="00AA4524" w:rsidRDefault="002E73EC" w:rsidP="00576265">
      <w:pPr>
        <w:pStyle w:val="HOIPNormal"/>
        <w:spacing w:before="0" w:after="0"/>
        <w:jc w:val="center"/>
        <w:rPr>
          <w:b/>
        </w:rPr>
      </w:pPr>
      <w:r>
        <w:rPr>
          <w:b/>
          <w:noProof/>
        </w:rPr>
        <w:lastRenderedPageBreak/>
        <w:drawing>
          <wp:inline distT="0" distB="0" distL="0" distR="0">
            <wp:extent cx="6746400" cy="972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G Builder brand template_A4 flyer_blu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746400" cy="9720000"/>
                    </a:xfrm>
                    <a:prstGeom prst="rect">
                      <a:avLst/>
                    </a:prstGeom>
                  </pic:spPr>
                </pic:pic>
              </a:graphicData>
            </a:graphic>
          </wp:inline>
        </w:drawing>
      </w:r>
    </w:p>
    <w:p w:rsidR="001303A4" w:rsidRDefault="001303A4" w:rsidP="00970FC6">
      <w:pPr>
        <w:pStyle w:val="HOIPHeading"/>
        <w:sectPr w:rsidR="001303A4" w:rsidSect="001303A4">
          <w:headerReference w:type="default" r:id="rId29"/>
          <w:pgSz w:w="11906" w:h="16838" w:code="9"/>
          <w:pgMar w:top="567" w:right="566" w:bottom="1440" w:left="56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bookmarkStart w:id="4" w:name="_Toc467228984"/>
    </w:p>
    <w:p w:rsidR="00970FC6" w:rsidRPr="00FE601A" w:rsidRDefault="00970FC6" w:rsidP="00970FC6">
      <w:pPr>
        <w:pStyle w:val="HOIPHeading"/>
        <w:rPr>
          <w:color w:val="FF0000"/>
        </w:rPr>
      </w:pPr>
      <w:bookmarkStart w:id="5" w:name="_Toc518995003"/>
      <w:r>
        <w:lastRenderedPageBreak/>
        <w:t>npa (</w:t>
      </w:r>
      <w:r>
        <w:rPr>
          <w:caps w:val="0"/>
        </w:rPr>
        <w:t>Nationwide Property Asistance)</w:t>
      </w:r>
      <w:r w:rsidRPr="00701D2B">
        <w:t xml:space="preserve"> EMERGENCY COVER</w:t>
      </w:r>
      <w:bookmarkEnd w:id="4"/>
      <w:bookmarkEnd w:id="5"/>
    </w:p>
    <w:p w:rsidR="00970FC6" w:rsidRPr="00701D2B" w:rsidRDefault="00970FC6" w:rsidP="00970FC6">
      <w:pPr>
        <w:pStyle w:val="HOIPNormal"/>
      </w:pPr>
      <w:r>
        <w:t>Your home is covered under NPA</w:t>
      </w:r>
      <w:r w:rsidRPr="00701D2B">
        <w:t>’s Home Emergency Assistance Cover for a period of 24 months from your legal date of entry.</w:t>
      </w:r>
    </w:p>
    <w:p w:rsidR="00970FC6" w:rsidRPr="00701D2B" w:rsidRDefault="00970FC6" w:rsidP="00970FC6">
      <w:pPr>
        <w:pStyle w:val="HOIPNormal"/>
      </w:pPr>
      <w:r w:rsidRPr="00701D2B">
        <w:t xml:space="preserve">Details of the cover will be provided </w:t>
      </w:r>
      <w:r>
        <w:t>direct to you by NPA</w:t>
      </w:r>
      <w:r w:rsidRPr="00701D2B">
        <w:t xml:space="preserve"> and the following notes provide some outline points for your information. </w:t>
      </w:r>
    </w:p>
    <w:p w:rsidR="00970FC6" w:rsidRPr="00701D2B" w:rsidRDefault="00970FC6" w:rsidP="00970FC6">
      <w:pPr>
        <w:pStyle w:val="HOIPNormal"/>
      </w:pPr>
      <w:r w:rsidRPr="00701D2B">
        <w:t xml:space="preserve">The </w:t>
      </w:r>
      <w:r>
        <w:t>NPA</w:t>
      </w:r>
      <w:r w:rsidRPr="00701D2B">
        <w:t xml:space="preserve"> cover includes items such as blocked or burst pipes (where they occur within your </w:t>
      </w:r>
      <w:r>
        <w:t>home</w:t>
      </w:r>
      <w:r w:rsidRPr="00701D2B">
        <w:t xml:space="preserve">) and damaged window and door locks to your </w:t>
      </w:r>
      <w:r>
        <w:t>home</w:t>
      </w:r>
      <w:r w:rsidRPr="00701D2B">
        <w:t xml:space="preserve"> where there is a risk to security. Some examples of what is/ is not covered are shown in the list below</w:t>
      </w:r>
      <w:r>
        <w:t xml:space="preserve"> </w:t>
      </w:r>
      <w:r w:rsidRPr="00701D2B">
        <w:t xml:space="preserve">- please note that some of these examples may not apply to your own property. </w:t>
      </w:r>
    </w:p>
    <w:p w:rsidR="00970FC6" w:rsidRPr="00701D2B" w:rsidRDefault="00970FC6" w:rsidP="00970FC6">
      <w:pPr>
        <w:pStyle w:val="HOIPNormal"/>
      </w:pPr>
      <w:r w:rsidRPr="00701D2B">
        <w:t xml:space="preserve">In an emergency situation (as defined in the Cover Summary which will be provided to you direct by </w:t>
      </w:r>
      <w:r>
        <w:t>NPA</w:t>
      </w:r>
      <w:r w:rsidRPr="00701D2B">
        <w:t>) where any of the covered items are affec</w:t>
      </w:r>
      <w:r>
        <w:t>ted you should contact NPA</w:t>
      </w:r>
      <w:r w:rsidRPr="00701D2B">
        <w:t xml:space="preserve"> directly instead of Scotia. </w:t>
      </w:r>
    </w:p>
    <w:p w:rsidR="00970FC6" w:rsidRPr="00701D2B" w:rsidRDefault="00970FC6" w:rsidP="00970FC6">
      <w:pPr>
        <w:pStyle w:val="HOIPNormal"/>
      </w:pPr>
      <w:r w:rsidRPr="00701D2B">
        <w:t xml:space="preserve">At the time of writing, the emergency </w:t>
      </w:r>
      <w:r>
        <w:t>contact number</w:t>
      </w:r>
      <w:r w:rsidRPr="00701D2B">
        <w:t xml:space="preserve"> for</w:t>
      </w:r>
      <w:r>
        <w:t xml:space="preserve"> NPA</w:t>
      </w:r>
      <w:r w:rsidRPr="00701D2B">
        <w:t xml:space="preserve"> </w:t>
      </w:r>
      <w:r>
        <w:t>is</w:t>
      </w:r>
      <w:r w:rsidRPr="00701D2B">
        <w:t xml:space="preserve"> </w:t>
      </w:r>
      <w:r w:rsidRPr="000F13DA">
        <w:t>0345 1552374</w:t>
      </w:r>
      <w:r w:rsidRPr="00701D2B">
        <w:t xml:space="preserve">. </w:t>
      </w:r>
    </w:p>
    <w:p w:rsidR="00970FC6" w:rsidRPr="00FA0204" w:rsidRDefault="00970FC6" w:rsidP="00970FC6">
      <w:pPr>
        <w:pStyle w:val="HOIPNormal"/>
      </w:pPr>
      <w:r w:rsidRPr="00FA0204">
        <w:t xml:space="preserve">Any </w:t>
      </w:r>
      <w:r>
        <w:t>non-</w:t>
      </w:r>
      <w:r w:rsidRPr="00FA0204">
        <w:t xml:space="preserve">emergency problem occurring inside your </w:t>
      </w:r>
      <w:r>
        <w:t>home</w:t>
      </w:r>
      <w:r w:rsidRPr="00FA0204">
        <w:t xml:space="preserve"> (and occurring within 24 months of your legal date of entry and which is not classed as an emergency by NPA) should be reported to the Scotia customer care department during normal office hours</w:t>
      </w:r>
      <w:r>
        <w:t>.</w:t>
      </w:r>
      <w:r w:rsidRPr="00FA0204">
        <w:t xml:space="preserve"> </w:t>
      </w:r>
    </w:p>
    <w:p w:rsidR="00970FC6" w:rsidRPr="00701D2B" w:rsidRDefault="00970FC6" w:rsidP="00970FC6">
      <w:pPr>
        <w:pStyle w:val="HOIPNormal"/>
      </w:pPr>
      <w:r w:rsidRPr="00701D2B">
        <w:t xml:space="preserve">Please also note that any problems in the communal </w:t>
      </w:r>
      <w:r>
        <w:t xml:space="preserve">(where applicable) </w:t>
      </w:r>
      <w:r w:rsidRPr="00701D2B">
        <w:t xml:space="preserve">areas of the building (the corridors, stairwells and external areas) should also be reported to the factor – these areas are also </w:t>
      </w:r>
      <w:r>
        <w:t>not covered by NPA</w:t>
      </w:r>
      <w:r w:rsidRPr="00701D2B">
        <w:t>.</w:t>
      </w:r>
    </w:p>
    <w:tbl>
      <w:tblPr>
        <w:tblStyle w:val="TableGrid"/>
        <w:tblW w:w="0" w:type="auto"/>
        <w:tblLook w:val="04A0" w:firstRow="1" w:lastRow="0" w:firstColumn="1" w:lastColumn="0" w:noHBand="0" w:noVBand="1"/>
      </w:tblPr>
      <w:tblGrid>
        <w:gridCol w:w="4144"/>
        <w:gridCol w:w="4158"/>
      </w:tblGrid>
      <w:tr w:rsidR="00970FC6" w:rsidRPr="00701D2B" w:rsidTr="00970FC6">
        <w:tc>
          <w:tcPr>
            <w:tcW w:w="4144" w:type="dxa"/>
          </w:tcPr>
          <w:p w:rsidR="00970FC6" w:rsidRPr="00FA0204" w:rsidRDefault="00970FC6" w:rsidP="00970FC6">
            <w:pPr>
              <w:pStyle w:val="HOIPNormal"/>
              <w:rPr>
                <w:b/>
              </w:rPr>
            </w:pPr>
            <w:r w:rsidRPr="00FA0204">
              <w:rPr>
                <w:b/>
              </w:rPr>
              <w:t>Examples of what is covered</w:t>
            </w:r>
          </w:p>
        </w:tc>
        <w:tc>
          <w:tcPr>
            <w:tcW w:w="4158" w:type="dxa"/>
          </w:tcPr>
          <w:p w:rsidR="00970FC6" w:rsidRPr="00FA0204" w:rsidRDefault="00970FC6" w:rsidP="00970FC6">
            <w:pPr>
              <w:pStyle w:val="HOIPNormal"/>
              <w:rPr>
                <w:b/>
              </w:rPr>
            </w:pPr>
            <w:r w:rsidRPr="00FA0204">
              <w:rPr>
                <w:rFonts w:eastAsia="Calibri"/>
                <w:b/>
                <w:bCs/>
                <w:lang w:eastAsia="en-US"/>
              </w:rPr>
              <w:t>Examples of what is not covered</w:t>
            </w:r>
          </w:p>
        </w:tc>
      </w:tr>
      <w:tr w:rsidR="00970FC6" w:rsidRPr="00701D2B" w:rsidTr="00970FC6">
        <w:tc>
          <w:tcPr>
            <w:tcW w:w="4144" w:type="dxa"/>
          </w:tcPr>
          <w:p w:rsidR="00970FC6" w:rsidRPr="00FA0204" w:rsidRDefault="00970FC6" w:rsidP="00970FC6">
            <w:pPr>
              <w:pStyle w:val="HOIPNormal"/>
            </w:pPr>
            <w:r w:rsidRPr="00FA0204">
              <w:t xml:space="preserve">Internal Plumbing &amp; Drainage (inside your </w:t>
            </w:r>
            <w:r>
              <w:t>home</w:t>
            </w:r>
            <w:r w:rsidRPr="00FA0204">
              <w:t xml:space="preserve">) </w:t>
            </w:r>
          </w:p>
          <w:p w:rsidR="00970FC6" w:rsidRPr="00FA0204" w:rsidRDefault="00970FC6" w:rsidP="00970FC6">
            <w:pPr>
              <w:pStyle w:val="HOIPNormal"/>
            </w:pPr>
            <w:r w:rsidRPr="00FA0204">
              <w:t xml:space="preserve">Repairs to your internal plumbing and drains including where there is a loss of water to your property, </w:t>
            </w:r>
            <w:r>
              <w:t>B</w:t>
            </w:r>
            <w:r w:rsidRPr="00FA0204">
              <w:t xml:space="preserve">locked drainage and leaks (inside your </w:t>
            </w:r>
            <w:r>
              <w:t>home</w:t>
            </w:r>
            <w:r w:rsidRPr="00FA0204">
              <w:t>)</w:t>
            </w:r>
          </w:p>
          <w:p w:rsidR="00970FC6" w:rsidRPr="00FA0204" w:rsidRDefault="00970FC6" w:rsidP="00970FC6">
            <w:pPr>
              <w:pStyle w:val="HOIPNormal"/>
            </w:pPr>
            <w:r w:rsidRPr="00FA0204">
              <w:t xml:space="preserve">Clearing blocked toilets and waste pipes (inside your </w:t>
            </w:r>
            <w:r>
              <w:t>home</w:t>
            </w:r>
            <w:r w:rsidRPr="00FA0204">
              <w:t>)</w:t>
            </w:r>
          </w:p>
        </w:tc>
        <w:tc>
          <w:tcPr>
            <w:tcW w:w="4158" w:type="dxa"/>
          </w:tcPr>
          <w:p w:rsidR="00970FC6" w:rsidRPr="00FA0204" w:rsidRDefault="00970FC6" w:rsidP="00970FC6">
            <w:pPr>
              <w:pStyle w:val="HOIPNormal"/>
            </w:pPr>
            <w:r w:rsidRPr="00FA0204">
              <w:t xml:space="preserve">Showers including the shower unit, controls, outlet or shower head </w:t>
            </w:r>
          </w:p>
          <w:p w:rsidR="00970FC6" w:rsidRPr="00FA0204" w:rsidRDefault="00970FC6" w:rsidP="00970FC6">
            <w:pPr>
              <w:pStyle w:val="HOIPNormal"/>
            </w:pPr>
            <w:r w:rsidRPr="00FA0204">
              <w:t>Replacement of water tanks/radiators, thermostatic radiator valves, hot water cylinders and sanitary ware</w:t>
            </w:r>
          </w:p>
        </w:tc>
      </w:tr>
      <w:tr w:rsidR="00970FC6" w:rsidRPr="00701D2B" w:rsidTr="00970FC6">
        <w:tc>
          <w:tcPr>
            <w:tcW w:w="4144" w:type="dxa"/>
          </w:tcPr>
          <w:p w:rsidR="00970FC6" w:rsidRPr="00FA0204" w:rsidRDefault="00970FC6" w:rsidP="00970FC6">
            <w:pPr>
              <w:pStyle w:val="HOIPNormal"/>
              <w:rPr>
                <w:rFonts w:eastAsia="Calibri"/>
                <w:lang w:eastAsia="en-US"/>
              </w:rPr>
            </w:pPr>
            <w:r w:rsidRPr="00FA0204">
              <w:rPr>
                <w:rFonts w:eastAsia="Calibri"/>
                <w:lang w:eastAsia="en-US"/>
              </w:rPr>
              <w:t xml:space="preserve">Clearing total blockages to your drainage pipes (inside your </w:t>
            </w:r>
            <w:r>
              <w:rPr>
                <w:rFonts w:eastAsia="Calibri"/>
                <w:lang w:eastAsia="en-US"/>
              </w:rPr>
              <w:t>home</w:t>
            </w:r>
            <w:r w:rsidRPr="00FA0204">
              <w:rPr>
                <w:rFonts w:eastAsia="Calibri"/>
                <w:lang w:eastAsia="en-US"/>
              </w:rPr>
              <w:t xml:space="preserve">) </w:t>
            </w:r>
          </w:p>
        </w:tc>
        <w:tc>
          <w:tcPr>
            <w:tcW w:w="4158" w:type="dxa"/>
          </w:tcPr>
          <w:p w:rsidR="00970FC6" w:rsidRPr="00FA0204" w:rsidRDefault="00970FC6" w:rsidP="00970FC6">
            <w:pPr>
              <w:pStyle w:val="HOIPNormal"/>
              <w:rPr>
                <w:rFonts w:eastAsia="Calibri"/>
                <w:lang w:eastAsia="en-US"/>
              </w:rPr>
            </w:pPr>
            <w:r w:rsidRPr="00FA0204">
              <w:rPr>
                <w:rFonts w:eastAsia="Calibri"/>
                <w:lang w:eastAsia="en-US"/>
              </w:rPr>
              <w:t xml:space="preserve">Shared drains </w:t>
            </w:r>
          </w:p>
          <w:p w:rsidR="00970FC6" w:rsidRPr="00FA0204" w:rsidRDefault="00970FC6" w:rsidP="00970FC6">
            <w:pPr>
              <w:pStyle w:val="HOIPNormal"/>
              <w:rPr>
                <w:rFonts w:eastAsia="Calibri"/>
                <w:lang w:eastAsia="en-US"/>
              </w:rPr>
            </w:pPr>
            <w:r w:rsidRPr="00FA0204">
              <w:rPr>
                <w:rFonts w:eastAsia="Calibri"/>
                <w:lang w:eastAsia="en-US"/>
              </w:rPr>
              <w:lastRenderedPageBreak/>
              <w:t xml:space="preserve">External guttering, rainwater downpipes, rainwater drains and soakaways </w:t>
            </w:r>
          </w:p>
        </w:tc>
      </w:tr>
      <w:tr w:rsidR="00970FC6" w:rsidRPr="00701D2B" w:rsidTr="00970FC6">
        <w:tc>
          <w:tcPr>
            <w:tcW w:w="4144" w:type="dxa"/>
          </w:tcPr>
          <w:p w:rsidR="00970FC6" w:rsidRPr="00FA0204" w:rsidRDefault="00970FC6" w:rsidP="00970FC6">
            <w:pPr>
              <w:pStyle w:val="HOIPNormal"/>
              <w:rPr>
                <w:rFonts w:eastAsia="Calibri"/>
                <w:lang w:eastAsia="en-US"/>
              </w:rPr>
            </w:pPr>
            <w:r w:rsidRPr="00FA0204">
              <w:rPr>
                <w:rFonts w:eastAsia="Calibri"/>
                <w:lang w:eastAsia="en-US"/>
              </w:rPr>
              <w:lastRenderedPageBreak/>
              <w:t xml:space="preserve">Electrical Emergency &amp; Breakdown </w:t>
            </w:r>
          </w:p>
          <w:p w:rsidR="00970FC6" w:rsidRPr="00FA0204" w:rsidRDefault="00970FC6" w:rsidP="00970FC6">
            <w:pPr>
              <w:pStyle w:val="HOIPNormal"/>
              <w:rPr>
                <w:rFonts w:eastAsia="Calibri"/>
                <w:lang w:eastAsia="en-US"/>
              </w:rPr>
            </w:pPr>
            <w:r w:rsidRPr="00FA0204">
              <w:rPr>
                <w:rFonts w:eastAsia="Calibri"/>
                <w:lang w:eastAsia="en-US"/>
              </w:rPr>
              <w:t xml:space="preserve">An emergency caused by, or breakdown of, the domestic electrical wiring supply system, including permanent damage caused by a power cut </w:t>
            </w:r>
          </w:p>
        </w:tc>
        <w:tc>
          <w:tcPr>
            <w:tcW w:w="4158" w:type="dxa"/>
          </w:tcPr>
          <w:p w:rsidR="00970FC6" w:rsidRPr="00FA0204" w:rsidRDefault="00970FC6" w:rsidP="00970FC6">
            <w:pPr>
              <w:pStyle w:val="HOIPNormal"/>
              <w:rPr>
                <w:rFonts w:eastAsia="Calibri"/>
                <w:lang w:eastAsia="en-US"/>
              </w:rPr>
            </w:pPr>
            <w:r w:rsidRPr="00FA0204">
              <w:rPr>
                <w:rFonts w:eastAsia="Calibri"/>
                <w:lang w:eastAsia="en-US"/>
              </w:rPr>
              <w:t xml:space="preserve">All non-permanent wiring/electrics, e.g. kettles, fairy lights or any other and appliances with plugs </w:t>
            </w:r>
          </w:p>
          <w:p w:rsidR="00970FC6" w:rsidRPr="00FA0204" w:rsidRDefault="00970FC6" w:rsidP="00970FC6">
            <w:pPr>
              <w:pStyle w:val="HOIPNormal"/>
              <w:rPr>
                <w:rFonts w:eastAsia="Calibri"/>
                <w:lang w:eastAsia="en-US"/>
              </w:rPr>
            </w:pPr>
            <w:r w:rsidRPr="00FA0204">
              <w:rPr>
                <w:rFonts w:eastAsia="Calibri"/>
                <w:lang w:eastAsia="en-US"/>
              </w:rPr>
              <w:t xml:space="preserve">Shower unit or immersion heater unit </w:t>
            </w:r>
          </w:p>
        </w:tc>
      </w:tr>
      <w:tr w:rsidR="00970FC6" w:rsidRPr="00701D2B" w:rsidTr="00970FC6">
        <w:tc>
          <w:tcPr>
            <w:tcW w:w="4144" w:type="dxa"/>
          </w:tcPr>
          <w:p w:rsidR="00970FC6" w:rsidRPr="00FA0204" w:rsidRDefault="00970FC6" w:rsidP="00970FC6">
            <w:pPr>
              <w:pStyle w:val="HOIPNormal"/>
              <w:rPr>
                <w:rFonts w:eastAsia="Calibri"/>
                <w:lang w:eastAsia="en-US"/>
              </w:rPr>
            </w:pPr>
            <w:r w:rsidRPr="00FA0204">
              <w:rPr>
                <w:rFonts w:eastAsia="Calibri"/>
                <w:lang w:eastAsia="en-US"/>
              </w:rPr>
              <w:t xml:space="preserve">Security </w:t>
            </w:r>
          </w:p>
          <w:p w:rsidR="00970FC6" w:rsidRPr="00FA0204" w:rsidRDefault="00970FC6" w:rsidP="00970FC6">
            <w:pPr>
              <w:pStyle w:val="HOIPNormal"/>
              <w:rPr>
                <w:rFonts w:eastAsia="Calibri"/>
                <w:lang w:eastAsia="en-US"/>
              </w:rPr>
            </w:pPr>
            <w:r w:rsidRPr="00FA0204">
              <w:rPr>
                <w:rFonts w:eastAsia="Calibri"/>
                <w:lang w:eastAsia="en-US"/>
              </w:rPr>
              <w:t xml:space="preserve">Making your property secure in the event of broken locks for external windows and doors that are your responsibility </w:t>
            </w:r>
          </w:p>
        </w:tc>
        <w:tc>
          <w:tcPr>
            <w:tcW w:w="4158" w:type="dxa"/>
          </w:tcPr>
          <w:p w:rsidR="00970FC6" w:rsidRPr="00FA0204" w:rsidRDefault="00970FC6" w:rsidP="00970FC6">
            <w:pPr>
              <w:pStyle w:val="HOIPNormal"/>
              <w:rPr>
                <w:rFonts w:eastAsia="Calibri"/>
                <w:lang w:eastAsia="en-US"/>
              </w:rPr>
            </w:pPr>
            <w:r w:rsidRPr="00FA0204">
              <w:rPr>
                <w:rFonts w:eastAsia="Calibri"/>
                <w:lang w:eastAsia="en-US"/>
              </w:rPr>
              <w:t xml:space="preserve">Doors (and windows) which do not secure your property, such as internal porch doors, internal doors and internal conservatory doors </w:t>
            </w:r>
          </w:p>
          <w:p w:rsidR="00970FC6" w:rsidRPr="00FA0204" w:rsidRDefault="00970FC6" w:rsidP="00970FC6">
            <w:pPr>
              <w:pStyle w:val="HOIPNormal"/>
              <w:rPr>
                <w:rFonts w:eastAsia="Calibri"/>
                <w:lang w:eastAsia="en-US"/>
              </w:rPr>
            </w:pPr>
            <w:r w:rsidRPr="00FA0204">
              <w:rPr>
                <w:rFonts w:eastAsia="Calibri"/>
                <w:lang w:eastAsia="en-US"/>
              </w:rPr>
              <w:t xml:space="preserve">Failure of breakdown of the external locking mechanisms to doors or windows for outbuildings or a garage </w:t>
            </w:r>
          </w:p>
        </w:tc>
      </w:tr>
    </w:tbl>
    <w:p w:rsidR="00C36BA8" w:rsidRPr="005F46A4" w:rsidRDefault="00F74D01" w:rsidP="005F46A4">
      <w:pPr>
        <w:pStyle w:val="HOIPHeading"/>
      </w:pPr>
      <w:bookmarkStart w:id="6" w:name="_Toc427158836"/>
      <w:bookmarkStart w:id="7" w:name="_Toc518995004"/>
      <w:r w:rsidRPr="005F46A4">
        <w:t xml:space="preserve">OPERATING INSTRUCTIONS </w:t>
      </w:r>
      <w:r w:rsidR="00023746" w:rsidRPr="005F46A4">
        <w:t xml:space="preserve">FOR GAS-FIRED CENTRAL HEATING AND HOT WATER </w:t>
      </w:r>
      <w:r w:rsidR="00B6463F" w:rsidRPr="005F46A4">
        <w:t>SYSTEM</w:t>
      </w:r>
      <w:bookmarkEnd w:id="6"/>
      <w:bookmarkEnd w:id="7"/>
    </w:p>
    <w:p w:rsidR="00672F6E" w:rsidRPr="005F46A4" w:rsidRDefault="00672F6E" w:rsidP="005F46A4">
      <w:pPr>
        <w:pStyle w:val="HOIPNormal"/>
      </w:pPr>
      <w:r w:rsidRPr="005F46A4">
        <w:t>Introduction</w:t>
      </w:r>
    </w:p>
    <w:p w:rsidR="00672F6E" w:rsidRPr="005F46A4" w:rsidRDefault="00672F6E" w:rsidP="005F46A4">
      <w:pPr>
        <w:pStyle w:val="HOIPNormal"/>
      </w:pPr>
      <w:r w:rsidRPr="005F46A4">
        <w:t>Your home has been fitted with a gas-fired heating system serving radiators and also providing a domestic hot water supply.</w:t>
      </w:r>
      <w:r w:rsidR="00C40862" w:rsidRPr="005F46A4">
        <w:t xml:space="preserve"> </w:t>
      </w:r>
      <w:r w:rsidRPr="005F46A4">
        <w:t xml:space="preserve">The gas–fired boiler is </w:t>
      </w:r>
      <w:r w:rsidR="00EC2645">
        <w:t>normally located in the Kitchen or Utility room (where applicable, please refer to drawings for specific location)</w:t>
      </w:r>
      <w:r w:rsidRPr="005F46A4">
        <w:t xml:space="preserve"> and you will find the operating and maintenance instructions for the boiler in your handover pack. The boiler has been set up and commissioned – you should carry out no adjustments to the boiler.</w:t>
      </w:r>
    </w:p>
    <w:p w:rsidR="00672F6E" w:rsidRPr="005F46A4" w:rsidRDefault="00672F6E" w:rsidP="005F46A4">
      <w:pPr>
        <w:pStyle w:val="HOIPNormal"/>
        <w:rPr>
          <w:strike/>
        </w:rPr>
      </w:pPr>
      <w:r w:rsidRPr="005F46A4">
        <w:t>If, after referring to the user information on the boiler controls in the boiler instruction manual, you are unable to find the answers to any boiler problems and the problem is an emergency which has arisen during the first 24 months after your legal date of entry to the house, then please contact NPA (please refer to the section on NPA below). If the fault is not an emergency (as described in the NPA cover summary) and you are still within the warranty period, then please contact the Scotia Customer Care department during normal office hours.</w:t>
      </w:r>
    </w:p>
    <w:p w:rsidR="00672F6E" w:rsidRPr="005F46A4" w:rsidRDefault="00672F6E" w:rsidP="005F46A4">
      <w:pPr>
        <w:pStyle w:val="HOIPNormal"/>
      </w:pPr>
      <w:r w:rsidRPr="005F46A4">
        <w:t>You are responsible for the annual maintenance and servicing of the boiler, this should be arranged through any reputable, Gas Safe registered, plumbing and heating contractor.</w:t>
      </w:r>
    </w:p>
    <w:p w:rsidR="00672F6E" w:rsidRPr="005F46A4" w:rsidRDefault="00672F6E" w:rsidP="005F46A4">
      <w:pPr>
        <w:pStyle w:val="HOIPNormal"/>
      </w:pPr>
      <w:r w:rsidRPr="005F46A4">
        <w:lastRenderedPageBreak/>
        <w:t>Heating and Domestic Hot Water Controls</w:t>
      </w:r>
    </w:p>
    <w:p w:rsidR="00672F6E" w:rsidRPr="005F46A4" w:rsidRDefault="00672F6E" w:rsidP="005F46A4">
      <w:pPr>
        <w:pStyle w:val="HOIPNormal"/>
      </w:pPr>
      <w:r w:rsidRPr="005F46A4">
        <w:t>The system has the following controls:-</w:t>
      </w:r>
    </w:p>
    <w:p w:rsidR="00672F6E" w:rsidRPr="005F46A4" w:rsidRDefault="00672F6E" w:rsidP="005F46A4">
      <w:pPr>
        <w:pStyle w:val="HOIPNormal"/>
      </w:pPr>
      <w:r w:rsidRPr="005F46A4">
        <w:t>Boiler isolating switch.</w:t>
      </w:r>
    </w:p>
    <w:p w:rsidR="00672F6E" w:rsidRPr="005F46A4" w:rsidRDefault="00672F6E" w:rsidP="005F46A4">
      <w:pPr>
        <w:pStyle w:val="HOIPNormal"/>
      </w:pPr>
      <w:r w:rsidRPr="005F46A4">
        <w:t>Programmable Room Thermostat</w:t>
      </w:r>
    </w:p>
    <w:p w:rsidR="00672F6E" w:rsidRPr="005F46A4" w:rsidRDefault="00672F6E" w:rsidP="005F46A4">
      <w:pPr>
        <w:pStyle w:val="HOIPNormal"/>
      </w:pPr>
      <w:r w:rsidRPr="005F46A4">
        <w:t>Thermostatic radiator valves</w:t>
      </w:r>
      <w:r w:rsidR="00BC369C">
        <w:t xml:space="preserve"> to radiators (except on the by</w:t>
      </w:r>
      <w:r w:rsidRPr="005F46A4">
        <w:t>pass radiator)</w:t>
      </w:r>
    </w:p>
    <w:p w:rsidR="00672F6E" w:rsidRPr="005F46A4" w:rsidRDefault="00672F6E" w:rsidP="005F46A4">
      <w:pPr>
        <w:pStyle w:val="HOIPNormal"/>
      </w:pPr>
      <w:r w:rsidRPr="005F46A4">
        <w:t>1. Boiler Isolating Switch</w:t>
      </w:r>
    </w:p>
    <w:p w:rsidR="00672F6E" w:rsidRPr="005F46A4" w:rsidRDefault="00672F6E" w:rsidP="005F46A4">
      <w:pPr>
        <w:pStyle w:val="HOIPNormal"/>
      </w:pPr>
      <w:r w:rsidRPr="005F46A4">
        <w:t>This switch will normally be found on the wall</w:t>
      </w:r>
      <w:r w:rsidR="00EC2645">
        <w:t xml:space="preserve"> next to the boiler</w:t>
      </w:r>
      <w:r w:rsidRPr="005F46A4">
        <w:t>.</w:t>
      </w:r>
    </w:p>
    <w:p w:rsidR="00672F6E" w:rsidRPr="005F46A4" w:rsidRDefault="00672F6E" w:rsidP="005F46A4">
      <w:pPr>
        <w:pStyle w:val="HOIPNormal"/>
      </w:pPr>
      <w:r w:rsidRPr="005F46A4">
        <w:t xml:space="preserve">This switch is to isolate the electrical supply to the boiler and </w:t>
      </w:r>
      <w:r w:rsidRPr="00BC369C">
        <w:rPr>
          <w:u w:val="single"/>
        </w:rPr>
        <w:t>should be left on at all times. Only use this switch if a fault develops on the boiler.</w:t>
      </w:r>
    </w:p>
    <w:p w:rsidR="00672F6E" w:rsidRPr="005F46A4" w:rsidRDefault="00672F6E" w:rsidP="005F46A4">
      <w:pPr>
        <w:pStyle w:val="HOIPNormal"/>
      </w:pPr>
      <w:r w:rsidRPr="005F46A4">
        <w:t xml:space="preserve">2. Programmable Room Thermostat </w:t>
      </w:r>
    </w:p>
    <w:p w:rsidR="00672F6E" w:rsidRPr="005F46A4" w:rsidRDefault="00672F6E" w:rsidP="005F46A4">
      <w:pPr>
        <w:pStyle w:val="HOIPNormal"/>
      </w:pPr>
      <w:r w:rsidRPr="005F46A4">
        <w:t xml:space="preserve">Your home has a programmable room thermostat located normally on the wall in the utility </w:t>
      </w:r>
      <w:r w:rsidR="00940B51" w:rsidRPr="005F46A4">
        <w:t xml:space="preserve">or kitchen area (depending on your house type) </w:t>
      </w:r>
      <w:r w:rsidRPr="005F46A4">
        <w:t xml:space="preserve">and it is linked to a remote temperature sensor located typically in the hall. </w:t>
      </w:r>
    </w:p>
    <w:p w:rsidR="00672F6E" w:rsidRPr="005F46A4" w:rsidRDefault="00672F6E" w:rsidP="005F46A4">
      <w:pPr>
        <w:pStyle w:val="HOIPNormal"/>
        <w:rPr>
          <w:vertAlign w:val="subscript"/>
        </w:rPr>
      </w:pPr>
      <w:r w:rsidRPr="005F46A4">
        <w:rPr>
          <w:i/>
          <w:sz w:val="18"/>
          <w:szCs w:val="18"/>
        </w:rPr>
        <w:t xml:space="preserve">Example of a typical TP9000 Programmable Room Thermostat (the exact model varies depending on house type and therefore you may have a different model- typically </w:t>
      </w:r>
      <w:proofErr w:type="spellStart"/>
      <w:r w:rsidRPr="005F46A4">
        <w:rPr>
          <w:i/>
          <w:sz w:val="18"/>
          <w:szCs w:val="18"/>
        </w:rPr>
        <w:t>Danfoss</w:t>
      </w:r>
      <w:proofErr w:type="spellEnd"/>
      <w:r w:rsidRPr="005F46A4">
        <w:rPr>
          <w:i/>
          <w:sz w:val="18"/>
          <w:szCs w:val="18"/>
        </w:rPr>
        <w:t xml:space="preserve"> TP7001 or TP9000 programmable room thermostats</w:t>
      </w:r>
      <w:r w:rsidR="00725E43" w:rsidRPr="005F46A4">
        <w:rPr>
          <w:i/>
          <w:sz w:val="18"/>
          <w:szCs w:val="18"/>
        </w:rPr>
        <w:t xml:space="preserve"> are installed – the model is marked on the room thermostat</w:t>
      </w:r>
      <w:r w:rsidRPr="005F46A4">
        <w:rPr>
          <w:i/>
          <w:sz w:val="18"/>
          <w:szCs w:val="18"/>
        </w:rPr>
        <w:t>);</w:t>
      </w:r>
    </w:p>
    <w:p w:rsidR="00672F6E" w:rsidRPr="005F46A4" w:rsidRDefault="00672F6E" w:rsidP="005F46A4">
      <w:pPr>
        <w:pStyle w:val="HOIPNormal"/>
        <w:rPr>
          <w:i/>
          <w:vertAlign w:val="subscript"/>
        </w:rPr>
      </w:pPr>
      <w:r w:rsidRPr="005F46A4">
        <w:rPr>
          <w:i/>
          <w:noProof/>
          <w:vertAlign w:val="subscript"/>
        </w:rPr>
        <w:drawing>
          <wp:inline distT="0" distB="0" distL="0" distR="0" wp14:anchorId="3D31F220" wp14:editId="40229708">
            <wp:extent cx="1551600" cy="1260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1600" cy="1260000"/>
                    </a:xfrm>
                    <a:prstGeom prst="rect">
                      <a:avLst/>
                    </a:prstGeom>
                    <a:noFill/>
                    <a:ln>
                      <a:noFill/>
                    </a:ln>
                  </pic:spPr>
                </pic:pic>
              </a:graphicData>
            </a:graphic>
          </wp:inline>
        </w:drawing>
      </w:r>
    </w:p>
    <w:p w:rsidR="00672F6E" w:rsidRPr="005F46A4" w:rsidRDefault="00672F6E" w:rsidP="005F46A4">
      <w:pPr>
        <w:pStyle w:val="HOIPNormal"/>
        <w:rPr>
          <w:i/>
          <w:sz w:val="18"/>
          <w:szCs w:val="18"/>
        </w:rPr>
      </w:pPr>
      <w:r w:rsidRPr="005F46A4">
        <w:rPr>
          <w:i/>
          <w:sz w:val="18"/>
          <w:szCs w:val="18"/>
        </w:rPr>
        <w:t>Drawing of a typical remote temperature sensor (linked to the programmable room thermostat);</w:t>
      </w:r>
    </w:p>
    <w:p w:rsidR="00672F6E" w:rsidRPr="005F46A4" w:rsidRDefault="00672F6E" w:rsidP="005F46A4">
      <w:pPr>
        <w:pStyle w:val="HOIPNormal"/>
        <w:rPr>
          <w:i/>
          <w:vertAlign w:val="subscript"/>
        </w:rPr>
      </w:pPr>
      <w:r w:rsidRPr="005F46A4">
        <w:rPr>
          <w:noProof/>
        </w:rPr>
        <w:drawing>
          <wp:inline distT="0" distB="0" distL="0" distR="0" wp14:anchorId="0A08ECD8" wp14:editId="1372D344">
            <wp:extent cx="943200" cy="720000"/>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l="6880" t="7074" r="6279" b="4480"/>
                    <a:stretch/>
                  </pic:blipFill>
                  <pic:spPr bwMode="auto">
                    <a:xfrm>
                      <a:off x="0" y="0"/>
                      <a:ext cx="943200" cy="720000"/>
                    </a:xfrm>
                    <a:prstGeom prst="rect">
                      <a:avLst/>
                    </a:prstGeom>
                    <a:noFill/>
                    <a:ln>
                      <a:noFill/>
                    </a:ln>
                    <a:extLst>
                      <a:ext uri="{53640926-AAD7-44D8-BBD7-CCE9431645EC}">
                        <a14:shadowObscured xmlns:a14="http://schemas.microsoft.com/office/drawing/2010/main"/>
                      </a:ext>
                    </a:extLst>
                  </pic:spPr>
                </pic:pic>
              </a:graphicData>
            </a:graphic>
          </wp:inline>
        </w:drawing>
      </w:r>
    </w:p>
    <w:p w:rsidR="00672F6E" w:rsidRPr="005F46A4" w:rsidRDefault="00672F6E" w:rsidP="005F46A4">
      <w:pPr>
        <w:pStyle w:val="HOIPNormal"/>
      </w:pPr>
      <w:r w:rsidRPr="005F46A4">
        <w:t>The programmable room thermostat controls the boiler, telling it when you require central heating and hot water. It has the facility to give several on/off times. Temperatures can also be selected for each on/off time. When the heating is selected on it will operate until the set temperature is achieved. Note that the temperature is measured by the remote temperature sensor- not by the programmable room thermostat. The remote temperature sensor should not be covered or otherwise obstructed as this may impair its ability to accurately measure the room temperature.</w:t>
      </w:r>
    </w:p>
    <w:p w:rsidR="00672F6E" w:rsidRDefault="00672F6E" w:rsidP="005F46A4">
      <w:pPr>
        <w:pStyle w:val="HOIPNormal"/>
      </w:pPr>
      <w:r w:rsidRPr="005F46A4">
        <w:lastRenderedPageBreak/>
        <w:t>When the system is selected off, the boiler will not operate unless the temperature drops below the setback temperature selected. You can select your minimum desired house temperature, normally this can be set between 12 and 16°C. Please refer to the manufacturer’s instructions in your home owner pack for the programmable room thermostat for further instructions.</w:t>
      </w:r>
    </w:p>
    <w:p w:rsidR="00F40768" w:rsidRPr="005F46A4" w:rsidRDefault="00F40768" w:rsidP="005F46A4">
      <w:pPr>
        <w:pStyle w:val="HOIPNormal"/>
      </w:pPr>
      <w:r>
        <w:t>NOTE:</w:t>
      </w:r>
      <w:r w:rsidR="0006548D">
        <w:t xml:space="preserve"> </w:t>
      </w:r>
      <w:r>
        <w:t>Consideration to the setback temperature should be given if your home is likely to be unoccupied for a longer period of time, perhaps for an extended holiday. The central heating and hot water system should not be</w:t>
      </w:r>
      <w:r w:rsidR="0006548D">
        <w:t xml:space="preserve"> switched off completely under normal circumstances.</w:t>
      </w:r>
    </w:p>
    <w:p w:rsidR="00672F6E" w:rsidRPr="005F46A4" w:rsidRDefault="00672F6E" w:rsidP="005F46A4">
      <w:pPr>
        <w:pStyle w:val="HOIPNormal"/>
      </w:pPr>
      <w:r w:rsidRPr="005F46A4">
        <w:t>3. Thermostatic Radiator Valves</w:t>
      </w:r>
    </w:p>
    <w:p w:rsidR="00672F6E" w:rsidRPr="005F46A4" w:rsidRDefault="00672F6E" w:rsidP="005F46A4">
      <w:pPr>
        <w:pStyle w:val="HOIPNormal"/>
      </w:pPr>
      <w:r w:rsidRPr="005F46A4">
        <w:t>Thermostatic Radiator Valves (TRV’s) are fitted for comfort control i.e. 1 – low level heat, 5 – maximum level heat. They are fitted to all radiators except radiators in rooms where there is a room thermostat. They are essential to the full efficiency of your heating system and allow you to lower temperatures in unoccupied rooms thus reducing heating costs. TRV’s sense room temperature changes in individual rooms and adjust the flow of heated water through the radiators to maintain the desired temperature. Depending on level of comfort required, 2 – 3 should be selected. Please refer to the manufacturer’s instructions in your Handover Pack for full details.</w:t>
      </w:r>
    </w:p>
    <w:p w:rsidR="00672F6E" w:rsidRPr="005F46A4" w:rsidRDefault="00672F6E" w:rsidP="005F46A4">
      <w:pPr>
        <w:pStyle w:val="HOIPNormal"/>
        <w:rPr>
          <w:i/>
        </w:rPr>
      </w:pPr>
      <w:r w:rsidRPr="005F46A4">
        <w:rPr>
          <w:i/>
        </w:rPr>
        <w:t>Picture showing a typical Thermostatic radiator valve, Note - the type fitted in your home may vary.</w:t>
      </w:r>
    </w:p>
    <w:p w:rsidR="00672F6E" w:rsidRPr="005F46A4" w:rsidRDefault="00672F6E" w:rsidP="005F46A4">
      <w:pPr>
        <w:pStyle w:val="HOIPNormal"/>
      </w:pPr>
      <w:r w:rsidRPr="005F46A4">
        <w:rPr>
          <w:noProof/>
        </w:rPr>
        <w:drawing>
          <wp:inline distT="0" distB="0" distL="0" distR="0" wp14:anchorId="371FA568" wp14:editId="5419481E">
            <wp:extent cx="1800000" cy="1256066"/>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0000" cy="1256066"/>
                    </a:xfrm>
                    <a:prstGeom prst="rect">
                      <a:avLst/>
                    </a:prstGeom>
                    <a:noFill/>
                    <a:ln>
                      <a:noFill/>
                    </a:ln>
                  </pic:spPr>
                </pic:pic>
              </a:graphicData>
            </a:graphic>
          </wp:inline>
        </w:drawing>
      </w:r>
    </w:p>
    <w:p w:rsidR="00672F6E" w:rsidRPr="005F46A4" w:rsidRDefault="00672F6E" w:rsidP="005F46A4">
      <w:pPr>
        <w:pStyle w:val="HOIPNormal"/>
      </w:pPr>
      <w:r w:rsidRPr="005F46A4">
        <w:t>Central Heating</w:t>
      </w:r>
    </w:p>
    <w:p w:rsidR="00672F6E" w:rsidRPr="005F46A4" w:rsidRDefault="00672F6E" w:rsidP="005F46A4">
      <w:pPr>
        <w:pStyle w:val="HOIPNormal"/>
      </w:pPr>
      <w:r w:rsidRPr="005F46A4">
        <w:t>Should your central heating or hot water fail to work, please ensure that all of the procedures laid out in the boiler manufacturer's literature are</w:t>
      </w:r>
      <w:r w:rsidR="00BC369C">
        <w:t xml:space="preserve"> </w:t>
      </w:r>
      <w:proofErr w:type="gramStart"/>
      <w:r w:rsidRPr="005F46A4">
        <w:t>followed.</w:t>
      </w:r>
      <w:proofErr w:type="gramEnd"/>
      <w:r w:rsidRPr="005F46A4">
        <w:t xml:space="preserve"> Failure to do this may result in a charge being made for an unnecessary call out.</w:t>
      </w:r>
    </w:p>
    <w:p w:rsidR="00672F6E" w:rsidRPr="005F46A4" w:rsidRDefault="00672F6E" w:rsidP="005F46A4">
      <w:pPr>
        <w:pStyle w:val="HOIPNormal"/>
      </w:pPr>
      <w:r w:rsidRPr="005F46A4">
        <w:t>Bleeding of Radiators</w:t>
      </w:r>
    </w:p>
    <w:p w:rsidR="00142540" w:rsidRDefault="00672F6E" w:rsidP="00142540">
      <w:pPr>
        <w:pStyle w:val="HOIPNormal"/>
      </w:pPr>
      <w:r w:rsidRPr="005F46A4">
        <w:t xml:space="preserve">This should not be required with a sealed system. However, radiators feeling warm at the bottom but cold at the top would indicate air in the radiator. There are airing points normally </w:t>
      </w:r>
      <w:r w:rsidR="006A33CA">
        <w:t>at the top of the radiator. A</w:t>
      </w:r>
      <w:r w:rsidRPr="005F46A4">
        <w:t>n air-bleeding key</w:t>
      </w:r>
      <w:r w:rsidR="00142540">
        <w:t xml:space="preserve"> (available at any hardware store)</w:t>
      </w:r>
      <w:r w:rsidR="006A33CA">
        <w:t xml:space="preserve"> can be used to allow trapped air to escape</w:t>
      </w:r>
      <w:r w:rsidRPr="005F46A4">
        <w:t xml:space="preserve">. </w:t>
      </w:r>
    </w:p>
    <w:p w:rsidR="00142540" w:rsidRDefault="00142540" w:rsidP="00142540">
      <w:pPr>
        <w:pStyle w:val="HOIPNormal"/>
      </w:pPr>
      <w:r>
        <w:t>1. Keep your heating system on low so it remains pressurised, but be aware that the water in your radiators will be hot, so do take extra care.</w:t>
      </w:r>
    </w:p>
    <w:p w:rsidR="00142540" w:rsidRDefault="00142540" w:rsidP="00142540">
      <w:pPr>
        <w:pStyle w:val="HOIPNormal"/>
      </w:pPr>
      <w:r>
        <w:lastRenderedPageBreak/>
        <w:t>2. Attach a radiator key to the bleed valve, usually located at the top and to one end of the radiator, and slowly begin to turn anti-clockwise.</w:t>
      </w:r>
    </w:p>
    <w:p w:rsidR="00142540" w:rsidRDefault="00142540" w:rsidP="00142540">
      <w:pPr>
        <w:pStyle w:val="HOIPNormal"/>
      </w:pPr>
      <w:r>
        <w:t>3. Keep turning until you hear a slight hiss of air. When water begins to escape instead of air, you know it’s time to close the valve as all of the trapped air has now escaped. Hot water may spurt out quite quickly so do protect yourself and the area around.</w:t>
      </w:r>
    </w:p>
    <w:p w:rsidR="00142540" w:rsidRDefault="00142540" w:rsidP="00142540">
      <w:pPr>
        <w:pStyle w:val="HOIPNormal"/>
      </w:pPr>
      <w:r>
        <w:t>4. Tighten up the valve by turning the key clockwise.</w:t>
      </w:r>
    </w:p>
    <w:p w:rsidR="00142540" w:rsidRDefault="00142540" w:rsidP="00142540">
      <w:pPr>
        <w:pStyle w:val="HOIPNormal"/>
      </w:pPr>
      <w:r>
        <w:t xml:space="preserve">5. </w:t>
      </w:r>
      <w:r w:rsidRPr="005F46A4">
        <w:t>Check the pressure gauge on the boiler, if it is below that recommended in the manufacturer's instructions, then it will be necessary to top up the system. See enclosed boiler user guide for full instructions.</w:t>
      </w:r>
    </w:p>
    <w:p w:rsidR="00045E0D" w:rsidRDefault="00045E0D" w:rsidP="00045E0D">
      <w:pPr>
        <w:pStyle w:val="HOIPNormal"/>
      </w:pPr>
      <w:r>
        <w:t>You may find the heating filling loop and the central heating drain off valves identified using the tags bel</w:t>
      </w:r>
      <w:r w:rsidR="00E5126F">
        <w:t>ow (draining the central heating system should only be done by a qualified engineer):</w:t>
      </w:r>
    </w:p>
    <w:p w:rsidR="00045E0D" w:rsidRDefault="00045E0D" w:rsidP="00142540">
      <w:pPr>
        <w:pStyle w:val="HOIPNormal"/>
      </w:pPr>
      <w:r>
        <w:rPr>
          <w:noProof/>
        </w:rPr>
        <w:drawing>
          <wp:inline distT="0" distB="0" distL="0" distR="0">
            <wp:extent cx="1868400" cy="3060000"/>
            <wp:effectExtent l="0" t="0" r="0" b="7620"/>
            <wp:docPr id="43" name="Picture 43">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M Labels - services ID tag - Heating.Filling loop VH20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68400" cy="3060000"/>
                    </a:xfrm>
                    <a:prstGeom prst="rect">
                      <a:avLst/>
                    </a:prstGeom>
                  </pic:spPr>
                </pic:pic>
              </a:graphicData>
            </a:graphic>
          </wp:inline>
        </w:drawing>
      </w:r>
      <w:r>
        <w:rPr>
          <w:noProof/>
        </w:rPr>
        <w:drawing>
          <wp:inline distT="0" distB="0" distL="0" distR="0">
            <wp:extent cx="1861200" cy="3060000"/>
            <wp:effectExtent l="0" t="0" r="5715" b="7620"/>
            <wp:docPr id="54" name="Picture 54">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M Labels - services ID tag - Drain off for central heating VH21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61200" cy="3060000"/>
                    </a:xfrm>
                    <a:prstGeom prst="rect">
                      <a:avLst/>
                    </a:prstGeom>
                  </pic:spPr>
                </pic:pic>
              </a:graphicData>
            </a:graphic>
          </wp:inline>
        </w:drawing>
      </w:r>
    </w:p>
    <w:p w:rsidR="00142540" w:rsidRDefault="00142540" w:rsidP="00142540">
      <w:pPr>
        <w:pStyle w:val="HOIPNormal"/>
      </w:pPr>
      <w:r>
        <w:t>Throughout this process you should always place a cloth beneath the valve to catch any water that might leak from it, which could discolour floor coverings due to the additives within the heating system</w:t>
      </w:r>
    </w:p>
    <w:p w:rsidR="00067D84" w:rsidRDefault="00067D84" w:rsidP="005F46A4">
      <w:pPr>
        <w:pStyle w:val="HOIPNormal"/>
      </w:pPr>
      <w:r>
        <w:t>You may find the following video useful as an example of how to bleed a radiator:</w:t>
      </w:r>
    </w:p>
    <w:p w:rsidR="00067D84" w:rsidRDefault="0039626B" w:rsidP="005F46A4">
      <w:pPr>
        <w:pStyle w:val="HOIPNormal"/>
      </w:pPr>
      <w:hyperlink r:id="rId37" w:history="1">
        <w:r w:rsidR="00067D84" w:rsidRPr="00D859D7">
          <w:rPr>
            <w:rStyle w:val="Hyperlink"/>
          </w:rPr>
          <w:t>https://www.youtube.com/watch?v=UqK53MPioHI</w:t>
        </w:r>
      </w:hyperlink>
    </w:p>
    <w:p w:rsidR="00A71B4F" w:rsidRPr="00546058" w:rsidRDefault="00A71B4F" w:rsidP="00A71B4F">
      <w:pPr>
        <w:pStyle w:val="HOIPHeading"/>
        <w:rPr>
          <w:color w:val="FF0000"/>
        </w:rPr>
      </w:pPr>
      <w:bookmarkStart w:id="8" w:name="_Toc467228988"/>
      <w:bookmarkStart w:id="9" w:name="_Toc518995005"/>
      <w:bookmarkStart w:id="10" w:name="_Toc427158839"/>
      <w:r w:rsidRPr="00701D2B">
        <w:t>RADIATOR SAFETY PRECAUTIONS AND RADIATOR NOTES</w:t>
      </w:r>
      <w:bookmarkEnd w:id="8"/>
      <w:bookmarkEnd w:id="9"/>
      <w:r>
        <w:t xml:space="preserve"> </w:t>
      </w:r>
    </w:p>
    <w:p w:rsidR="00A71B4F" w:rsidRPr="00701D2B" w:rsidRDefault="00A71B4F" w:rsidP="00A71B4F">
      <w:pPr>
        <w:pStyle w:val="HOIPNormal"/>
      </w:pPr>
      <w:proofErr w:type="spellStart"/>
      <w:r w:rsidRPr="00701D2B">
        <w:t>Myson</w:t>
      </w:r>
      <w:proofErr w:type="spellEnd"/>
      <w:r w:rsidRPr="00701D2B">
        <w:t xml:space="preserve"> Premier HE </w:t>
      </w:r>
      <w:proofErr w:type="spellStart"/>
      <w:r w:rsidRPr="00701D2B">
        <w:t>roundtop</w:t>
      </w:r>
      <w:proofErr w:type="spellEnd"/>
      <w:r w:rsidRPr="00701D2B">
        <w:t xml:space="preserve"> radiators have been installed in your </w:t>
      </w:r>
      <w:r>
        <w:t>home</w:t>
      </w:r>
      <w:r w:rsidRPr="00701D2B">
        <w:t xml:space="preserve">. Should </w:t>
      </w:r>
      <w:r w:rsidR="000F269A">
        <w:t xml:space="preserve">the </w:t>
      </w:r>
      <w:r w:rsidRPr="00701D2B">
        <w:t xml:space="preserve">radiator </w:t>
      </w:r>
      <w:r w:rsidR="000F269A">
        <w:t xml:space="preserve">become </w:t>
      </w:r>
      <w:r w:rsidRPr="00701D2B">
        <w:t>chip</w:t>
      </w:r>
      <w:r w:rsidR="000F269A">
        <w:t>ped</w:t>
      </w:r>
      <w:r w:rsidRPr="00701D2B">
        <w:t xml:space="preserve"> or paint damage occur then touch up paint (RAL 9016) can be purchased from the </w:t>
      </w:r>
      <w:proofErr w:type="spellStart"/>
      <w:r w:rsidRPr="00701D2B">
        <w:t>Myson</w:t>
      </w:r>
      <w:proofErr w:type="spellEnd"/>
      <w:r w:rsidRPr="00701D2B">
        <w:t xml:space="preserve"> sales office on 0845 402 3434.</w:t>
      </w:r>
    </w:p>
    <w:p w:rsidR="00A71B4F" w:rsidRPr="00701D2B" w:rsidRDefault="00A71B4F" w:rsidP="00A71B4F">
      <w:pPr>
        <w:pStyle w:val="HOIPNormal"/>
      </w:pPr>
      <w:r w:rsidRPr="00701D2B">
        <w:lastRenderedPageBreak/>
        <w:t>Radiators are hot when in use and as such users should ensure that those who may come into close proximity to hot radiators ar</w:t>
      </w:r>
      <w:r w:rsidR="00067D84">
        <w:t>e aware of the risks of burns from</w:t>
      </w:r>
      <w:r w:rsidRPr="00701D2B">
        <w:t xml:space="preserve"> prolonged contact.</w:t>
      </w:r>
    </w:p>
    <w:p w:rsidR="00A71B4F" w:rsidRPr="00701D2B" w:rsidRDefault="00A71B4F" w:rsidP="00A71B4F">
      <w:pPr>
        <w:pStyle w:val="HOIPNormal"/>
      </w:pPr>
      <w:r w:rsidRPr="00701D2B">
        <w:t>Where necessary, users should take steps to minimise the risks of burns from hot radiators (for example where there are very young children in the room). Where applicable, consideration should be given to placing guards in front of the radiators or reducing the temperature of individual radiators by turning the thermostatic radiator valve to a low setting.</w:t>
      </w:r>
    </w:p>
    <w:p w:rsidR="00A71B4F" w:rsidRPr="00701D2B" w:rsidRDefault="00A71B4F" w:rsidP="00A71B4F">
      <w:pPr>
        <w:pStyle w:val="HOIPNormal"/>
        <w:rPr>
          <w:lang w:val="en"/>
        </w:rPr>
      </w:pPr>
      <w:r w:rsidRPr="00701D2B">
        <w:rPr>
          <w:lang w:val="en"/>
        </w:rPr>
        <w:t xml:space="preserve">Radiators are heavy items and are securely fastened to the wall on installation, with appropriate fasteners to secure the radiator bracket and suit the construction of the wall. </w:t>
      </w:r>
    </w:p>
    <w:p w:rsidR="00A71B4F" w:rsidRPr="00701D2B" w:rsidRDefault="00A71B4F" w:rsidP="00A71B4F">
      <w:pPr>
        <w:pStyle w:val="HOIPNormal"/>
        <w:rPr>
          <w:lang w:val="en"/>
        </w:rPr>
      </w:pPr>
      <w:r w:rsidRPr="00701D2B">
        <w:rPr>
          <w:lang w:val="en"/>
        </w:rPr>
        <w:t xml:space="preserve">Decorative covers (such as the decorative perforated MDF or timber covers that you can purchase from DIY stores) will significantly reduce the output of a radiator and thermostatic radiator valves should not be fitted inside these radiator covers (as this will stop the valves from working efficiently). These covers are not recommended as they will, by consequence, impede an individual room’s heat requirement, which your new heating system has been carefully designed to provide. The only exception to this would be the comments above regarding safety of young children. If you do need to fit a radiator cover for this purpose then you should use one of the metal mesh type covers, similar to a fire place guard, which will not impede the flow of heat from your radiator into the room. </w:t>
      </w:r>
    </w:p>
    <w:p w:rsidR="00A71B4F" w:rsidRPr="00701D2B" w:rsidRDefault="00A71B4F" w:rsidP="00A71B4F">
      <w:pPr>
        <w:pStyle w:val="HOIPNormal"/>
        <w:rPr>
          <w:lang w:val="en"/>
        </w:rPr>
      </w:pPr>
      <w:r w:rsidRPr="00701D2B">
        <w:rPr>
          <w:lang w:val="en"/>
        </w:rPr>
        <w:t>Radiators should not normally be used fo</w:t>
      </w:r>
      <w:r>
        <w:rPr>
          <w:lang w:val="en"/>
        </w:rPr>
        <w:t>r the mounting of clothes racks</w:t>
      </w:r>
      <w:r w:rsidRPr="00701D2B">
        <w:rPr>
          <w:lang w:val="en"/>
        </w:rPr>
        <w:t xml:space="preserve">, cat beds or other such fixtures. The mounting brackets of the radiator are designed to support the weight of the radiator itself and water contents, allowing for an adequate safety margin, and additional weight may compromise this margin and cause risk of failure, leaks and potential hot water burns. </w:t>
      </w:r>
    </w:p>
    <w:p w:rsidR="00A71B4F" w:rsidRPr="00701D2B" w:rsidRDefault="00A71B4F" w:rsidP="00A71B4F">
      <w:pPr>
        <w:pStyle w:val="HOIPNormal"/>
        <w:rPr>
          <w:lang w:val="en"/>
        </w:rPr>
      </w:pPr>
      <w:r w:rsidRPr="00701D2B">
        <w:rPr>
          <w:lang w:val="en"/>
        </w:rPr>
        <w:t xml:space="preserve">Appropriate facilities are required by Building Regulations for internal and/or external drying facilities and these are provided (please see “Ventilation and avoiding condensation”). Radiator-mounted </w:t>
      </w:r>
      <w:r>
        <w:rPr>
          <w:lang w:val="en"/>
        </w:rPr>
        <w:t>drying rails</w:t>
      </w:r>
      <w:r w:rsidRPr="00701D2B">
        <w:rPr>
          <w:lang w:val="en"/>
        </w:rPr>
        <w:t xml:space="preserve"> and other devices may lead to excessive internal moisture and any chips/damage caused to the radiator itself may compromise the protective coating and potentially lead to corrosion/failure, which may not be covered by warranties.</w:t>
      </w:r>
    </w:p>
    <w:p w:rsidR="00A71B4F" w:rsidRDefault="00A71B4F" w:rsidP="00A71B4F">
      <w:pPr>
        <w:pStyle w:val="HOIPNormal"/>
        <w:rPr>
          <w:b/>
        </w:rPr>
      </w:pPr>
      <w:r w:rsidRPr="00701D2B">
        <w:rPr>
          <w:u w:val="single"/>
        </w:rPr>
        <w:t>Note regarding curtains</w:t>
      </w:r>
      <w:r w:rsidRPr="00701D2B">
        <w:t xml:space="preserve"> – Heavy curtains or lined curtains drawn over the windows are an effective way of reducing any heat loss through the windows during the autumn and winter months. The sooner you draw the curtains in the evening the more heat you will save. However, please note that if there is a radiator located below the window, and the curtains are too long and cover the radiator then much of the heat generated by the radiators will not find its way into the room and will instead be wasted out the window. Curtains covering the thermostatic radiator valves will also interfere with the operation of the valves.</w:t>
      </w:r>
      <w:bookmarkStart w:id="11" w:name="_Toc420571250"/>
      <w:r w:rsidRPr="00212DC7">
        <w:rPr>
          <w:rFonts w:ascii="Arial" w:hAnsi="Arial"/>
          <w:sz w:val="32"/>
          <w:szCs w:val="24"/>
        </w:rPr>
        <w:t xml:space="preserve"> </w:t>
      </w:r>
      <w:bookmarkEnd w:id="11"/>
    </w:p>
    <w:p w:rsidR="00DC1EF8" w:rsidRPr="005F46A4" w:rsidRDefault="00551167" w:rsidP="005F46A4">
      <w:pPr>
        <w:pStyle w:val="HOIPHeading"/>
      </w:pPr>
      <w:bookmarkStart w:id="12" w:name="_Toc518995006"/>
      <w:r w:rsidRPr="005F46A4">
        <w:t>HEATING AND HOT WATER INSTALLATION</w:t>
      </w:r>
      <w:bookmarkEnd w:id="10"/>
      <w:bookmarkEnd w:id="12"/>
    </w:p>
    <w:p w:rsidR="00C36BA8" w:rsidRPr="005F46A4" w:rsidRDefault="00C36BA8" w:rsidP="005F46A4">
      <w:pPr>
        <w:pStyle w:val="HOIPNormal"/>
      </w:pPr>
      <w:r w:rsidRPr="005F46A4">
        <w:lastRenderedPageBreak/>
        <w:t xml:space="preserve">Heating and hot water are provided by an Alpha </w:t>
      </w:r>
      <w:proofErr w:type="spellStart"/>
      <w:r w:rsidRPr="005F46A4">
        <w:t>InTec</w:t>
      </w:r>
      <w:proofErr w:type="spellEnd"/>
      <w:r w:rsidRPr="005F46A4">
        <w:t xml:space="preserve"> 34C wall mounted, high e</w:t>
      </w:r>
      <w:r w:rsidR="00725E43" w:rsidRPr="005F46A4">
        <w:t>fficiency</w:t>
      </w:r>
      <w:r w:rsidRPr="005F46A4">
        <w:t xml:space="preserve"> boiler with a gas saver flue heat recovery unit. A 50 litre thermal store may also have been installed (this depends on the house type). </w:t>
      </w:r>
    </w:p>
    <w:p w:rsidR="00C36BA8" w:rsidRPr="005F46A4" w:rsidRDefault="00C36BA8" w:rsidP="005F46A4">
      <w:pPr>
        <w:pStyle w:val="HOIPNormal"/>
      </w:pPr>
      <w:r w:rsidRPr="005F46A4">
        <w:t xml:space="preserve">Please note that to obtain the maximum performance and efficiency benefits the gas saver flue (and thermal store, where fitted) must be switched on. Turning off the gas saver flue will mean you lose efficiency benefits. Turning off the thermal store (where fitted) will mean you lose efficiency benefits and the available volume of hot water will be significantly reduced. </w:t>
      </w:r>
    </w:p>
    <w:p w:rsidR="00C36BA8" w:rsidRPr="005F46A4" w:rsidRDefault="00C36BA8" w:rsidP="005F46A4">
      <w:pPr>
        <w:pStyle w:val="HOIPNormal"/>
      </w:pPr>
      <w:r w:rsidRPr="005F46A4">
        <w:t>A copy of the user manual, installation &amp; service instructions, inspection, commissioning and service record logbooks for the system are enclosed  with your home owner pack.</w:t>
      </w:r>
    </w:p>
    <w:p w:rsidR="00C36BA8" w:rsidRPr="005F46A4" w:rsidRDefault="00C36BA8" w:rsidP="005F46A4">
      <w:pPr>
        <w:pStyle w:val="HOIPNormal"/>
      </w:pPr>
      <w:r w:rsidRPr="005F46A4">
        <w:t>An annual gas service of the boiler and inspection/maintenance of the associated equipment, in accordance with the manufacturer’s instructions, is required to be carried out by Gas Safe registered personnel.  Failure to carry this out will invalidate the manufacturer’s and NHBC warranties.</w:t>
      </w:r>
    </w:p>
    <w:p w:rsidR="00601D22" w:rsidRPr="005F46A4" w:rsidRDefault="001404E4" w:rsidP="005F46A4">
      <w:pPr>
        <w:pStyle w:val="HOIPHeading"/>
      </w:pPr>
      <w:bookmarkStart w:id="13" w:name="_Toc427158840"/>
      <w:bookmarkStart w:id="14" w:name="_Toc518995007"/>
      <w:r w:rsidRPr="005F46A4">
        <w:t>GAS</w:t>
      </w:r>
      <w:r w:rsidR="00601D22" w:rsidRPr="005F46A4">
        <w:t xml:space="preserve"> SYSTEM</w:t>
      </w:r>
      <w:bookmarkEnd w:id="13"/>
      <w:bookmarkEnd w:id="14"/>
    </w:p>
    <w:p w:rsidR="001404E4" w:rsidRPr="005F46A4" w:rsidRDefault="001404E4" w:rsidP="005F46A4">
      <w:pPr>
        <w:pStyle w:val="HOIPNormal"/>
      </w:pPr>
      <w:r w:rsidRPr="005F46A4">
        <w:t xml:space="preserve">Never obstruct gas boiler flue outlets or </w:t>
      </w:r>
      <w:r w:rsidR="00543F4B" w:rsidRPr="005F46A4">
        <w:t xml:space="preserve">any </w:t>
      </w:r>
      <w:r w:rsidRPr="005F46A4">
        <w:t>ventilation</w:t>
      </w:r>
      <w:r w:rsidR="003F592C" w:rsidRPr="005F46A4">
        <w:t>,</w:t>
      </w:r>
      <w:r w:rsidRPr="005F46A4">
        <w:t xml:space="preserve"> if provided</w:t>
      </w:r>
      <w:r w:rsidR="003F592C" w:rsidRPr="005F46A4">
        <w:t>,</w:t>
      </w:r>
      <w:r w:rsidRPr="005F46A4">
        <w:t xml:space="preserve"> to the boiler. Never tamper with the gas installation or equipment.</w:t>
      </w:r>
    </w:p>
    <w:p w:rsidR="001404E4" w:rsidRPr="005F46A4" w:rsidRDefault="001404E4" w:rsidP="005F46A4">
      <w:pPr>
        <w:pStyle w:val="HOIPNormal"/>
      </w:pPr>
      <w:r w:rsidRPr="005F46A4">
        <w:t xml:space="preserve">Any alterations to the gas supply pipework or work in construction with any gas appliance should only be carried out by </w:t>
      </w:r>
      <w:proofErr w:type="spellStart"/>
      <w:r w:rsidRPr="005F46A4">
        <w:t>GasSafe</w:t>
      </w:r>
      <w:proofErr w:type="spellEnd"/>
      <w:r w:rsidRPr="005F46A4">
        <w:t xml:space="preserve"> registered personnel.</w:t>
      </w:r>
    </w:p>
    <w:p w:rsidR="000100DF" w:rsidRPr="005F46A4" w:rsidRDefault="000100DF" w:rsidP="005F46A4">
      <w:pPr>
        <w:pStyle w:val="HOIPNormal"/>
      </w:pPr>
      <w:r w:rsidRPr="005F46A4">
        <w:t>You are responsible for the annual maintenance and servicing of all gas appliances such as the gas boiler, oven or hob (as applicable to your home) and this should be arranged through any reputable, Gas Safe registered plumbing and heating contractor.</w:t>
      </w:r>
    </w:p>
    <w:p w:rsidR="001404E4" w:rsidRPr="005F46A4" w:rsidRDefault="001404E4" w:rsidP="005F46A4">
      <w:pPr>
        <w:pStyle w:val="HOIPNormal"/>
      </w:pPr>
      <w:r w:rsidRPr="005F46A4">
        <w:t>If you suspect a gas leak:</w:t>
      </w:r>
    </w:p>
    <w:p w:rsidR="001404E4" w:rsidRPr="005F46A4" w:rsidRDefault="001404E4" w:rsidP="005F46A4">
      <w:pPr>
        <w:pStyle w:val="HOIPNormal"/>
      </w:pPr>
      <w:r w:rsidRPr="005F46A4">
        <w:t>1.</w:t>
      </w:r>
      <w:r w:rsidRPr="005F46A4">
        <w:tab/>
        <w:t>Extinguish all naked flames.</w:t>
      </w:r>
    </w:p>
    <w:p w:rsidR="003904F6" w:rsidRPr="005F46A4" w:rsidRDefault="003904F6" w:rsidP="005F46A4">
      <w:pPr>
        <w:pStyle w:val="HOIPNormal"/>
      </w:pPr>
      <w:r w:rsidRPr="005F46A4">
        <w:t xml:space="preserve">2. </w:t>
      </w:r>
      <w:r w:rsidRPr="005F46A4">
        <w:tab/>
        <w:t>Do not use any electrical switches or appliances</w:t>
      </w:r>
    </w:p>
    <w:p w:rsidR="001404E4" w:rsidRPr="005F46A4" w:rsidRDefault="003904F6" w:rsidP="005F46A4">
      <w:pPr>
        <w:pStyle w:val="HOIPNormal"/>
      </w:pPr>
      <w:r w:rsidRPr="005F46A4">
        <w:t>3</w:t>
      </w:r>
      <w:r w:rsidR="001404E4" w:rsidRPr="005F46A4">
        <w:t>.</w:t>
      </w:r>
      <w:r w:rsidR="001404E4" w:rsidRPr="005F46A4">
        <w:tab/>
        <w:t>Turn off the gas at the meter.</w:t>
      </w:r>
    </w:p>
    <w:p w:rsidR="001404E4" w:rsidRPr="005F46A4" w:rsidRDefault="003904F6" w:rsidP="005F46A4">
      <w:pPr>
        <w:pStyle w:val="HOIPNormal"/>
      </w:pPr>
      <w:r w:rsidRPr="005F46A4">
        <w:t>4</w:t>
      </w:r>
      <w:r w:rsidR="001404E4" w:rsidRPr="005F46A4">
        <w:t>.</w:t>
      </w:r>
      <w:r w:rsidR="001404E4" w:rsidRPr="005F46A4">
        <w:tab/>
        <w:t>Open all doors and windows.</w:t>
      </w:r>
    </w:p>
    <w:p w:rsidR="000B6FFB" w:rsidRDefault="003904F6" w:rsidP="005F46A4">
      <w:pPr>
        <w:pStyle w:val="HOIPNormal"/>
      </w:pPr>
      <w:r w:rsidRPr="005F46A4">
        <w:t>5</w:t>
      </w:r>
      <w:r w:rsidR="001404E4" w:rsidRPr="005F46A4">
        <w:t>.</w:t>
      </w:r>
      <w:r w:rsidR="001404E4" w:rsidRPr="005F46A4">
        <w:tab/>
        <w:t xml:space="preserve">Call the </w:t>
      </w:r>
      <w:r w:rsidRPr="005F46A4">
        <w:t xml:space="preserve">National Gas Emergency Service </w:t>
      </w:r>
      <w:r w:rsidR="001404E4" w:rsidRPr="005F46A4">
        <w:t xml:space="preserve">on its emergency number which is in the </w:t>
      </w:r>
      <w:r w:rsidR="001D7A13" w:rsidRPr="005F46A4">
        <w:t>telephone</w:t>
      </w:r>
      <w:r w:rsidR="001404E4" w:rsidRPr="005F46A4">
        <w:t xml:space="preserve"> </w:t>
      </w:r>
      <w:r w:rsidR="001D7A13" w:rsidRPr="005F46A4">
        <w:t>directory</w:t>
      </w:r>
      <w:r w:rsidR="001404E4" w:rsidRPr="005F46A4">
        <w:t xml:space="preserve"> under ‘GAS</w:t>
      </w:r>
      <w:r w:rsidRPr="005F46A4">
        <w:t>, Gas Emergency</w:t>
      </w:r>
      <w:r w:rsidR="001404E4" w:rsidRPr="005F46A4">
        <w:t>’. There is no call-out charge.</w:t>
      </w:r>
      <w:r w:rsidRPr="005F46A4">
        <w:t xml:space="preserve"> The current emergency number at date of preparation of this document is 0800 111999. This service operates 24 hours a day and 365 days a year.</w:t>
      </w:r>
      <w:r w:rsidR="006D5162">
        <w:t xml:space="preserve"> </w:t>
      </w:r>
      <w:hyperlink r:id="rId38" w:history="1">
        <w:r w:rsidR="006D5162" w:rsidRPr="000B5924">
          <w:rPr>
            <w:rStyle w:val="Hyperlink"/>
          </w:rPr>
          <w:t>http://www2.nationalgrid.com/uk/safety/</w:t>
        </w:r>
      </w:hyperlink>
      <w:r w:rsidR="006D5162">
        <w:t xml:space="preserve">. </w:t>
      </w:r>
    </w:p>
    <w:p w:rsidR="00586A2F" w:rsidRDefault="006D5162" w:rsidP="005F46A4">
      <w:pPr>
        <w:pStyle w:val="HOIPNormal"/>
      </w:pPr>
      <w:r>
        <w:t>Please be aware that this service is an emergency</w:t>
      </w:r>
      <w:r w:rsidR="000B6FFB">
        <w:t xml:space="preserve"> service, defined in the same way as others, such as</w:t>
      </w:r>
      <w:r>
        <w:t xml:space="preserve"> the police, fire service etc. </w:t>
      </w:r>
      <w:r w:rsidR="000B6FFB">
        <w:t xml:space="preserve">Their first and only priority is safety i.e. they will isolate and make safe any leak as quickly as possible. </w:t>
      </w:r>
    </w:p>
    <w:p w:rsidR="001404E4" w:rsidRPr="005F46A4" w:rsidRDefault="000B6FFB" w:rsidP="005F46A4">
      <w:pPr>
        <w:pStyle w:val="HOIPNormal"/>
      </w:pPr>
      <w:r>
        <w:lastRenderedPageBreak/>
        <w:t>Ongoing repair of any faulty appliance etc. does remain the owner’s responsibility.</w:t>
      </w:r>
    </w:p>
    <w:p w:rsidR="00586A2F" w:rsidRPr="005F46A4" w:rsidRDefault="00586A2F" w:rsidP="00586A2F">
      <w:pPr>
        <w:pStyle w:val="HOIPHeading"/>
      </w:pPr>
      <w:bookmarkStart w:id="15" w:name="_Toc427158841"/>
      <w:bookmarkStart w:id="16" w:name="_Toc494100617"/>
      <w:bookmarkStart w:id="17" w:name="_Toc518995008"/>
      <w:bookmarkStart w:id="18" w:name="_Toc427158842"/>
      <w:r w:rsidRPr="005F46A4">
        <w:t>HOT AND COLD WATER SERVICES</w:t>
      </w:r>
      <w:bookmarkEnd w:id="15"/>
      <w:bookmarkEnd w:id="16"/>
      <w:bookmarkEnd w:id="17"/>
    </w:p>
    <w:p w:rsidR="00586A2F" w:rsidRPr="005F46A4" w:rsidRDefault="00586A2F" w:rsidP="00586A2F">
      <w:pPr>
        <w:pStyle w:val="HOIPNormal"/>
      </w:pPr>
      <w:r w:rsidRPr="005F46A4">
        <w:t>Mains Cold Water Service</w:t>
      </w:r>
    </w:p>
    <w:p w:rsidR="00586A2F" w:rsidRDefault="00586A2F" w:rsidP="00586A2F">
      <w:pPr>
        <w:pStyle w:val="HOIPNormal"/>
      </w:pPr>
      <w:r w:rsidRPr="005F46A4">
        <w:t>The internal stopcock for the incoming cold water service is located typically under the kitchen or utility sink which, in an emergency, should be used to shut off the water in your house.</w:t>
      </w:r>
    </w:p>
    <w:p w:rsidR="00586A2F" w:rsidRPr="005F46A4" w:rsidRDefault="00586A2F" w:rsidP="00586A2F">
      <w:pPr>
        <w:pStyle w:val="HOIPNormal"/>
      </w:pPr>
      <w:r>
        <w:t>Th</w:t>
      </w:r>
      <w:r w:rsidRPr="005F46A4">
        <w:t xml:space="preserve">ere is also an external stopcock located in a boundary box within the public footpath near your house which also shuts off the water to your house (this </w:t>
      </w:r>
      <w:r>
        <w:t>is primarily for the water authority</w:t>
      </w:r>
      <w:r w:rsidRPr="005F46A4">
        <w:t xml:space="preserve">’s use in an emergency). </w:t>
      </w:r>
    </w:p>
    <w:p w:rsidR="00586A2F" w:rsidRDefault="00586A2F" w:rsidP="00586A2F">
      <w:pPr>
        <w:pStyle w:val="HOIPNormal"/>
      </w:pPr>
      <w:r w:rsidRPr="005F46A4">
        <w:t>Make sure that you know where your mains water stopcocks are located so that you can turn them off quickly in an emergency.</w:t>
      </w:r>
      <w:r w:rsidRPr="00045E0D">
        <w:t xml:space="preserve"> </w:t>
      </w:r>
    </w:p>
    <w:p w:rsidR="00586A2F" w:rsidRDefault="00586A2F" w:rsidP="00586A2F">
      <w:pPr>
        <w:pStyle w:val="HOIPNormal"/>
      </w:pPr>
      <w:r>
        <w:t>You may find the external tap isolation valve identified using the tag below:</w:t>
      </w:r>
    </w:p>
    <w:p w:rsidR="00586A2F" w:rsidRPr="005F46A4" w:rsidRDefault="00586A2F" w:rsidP="00586A2F">
      <w:pPr>
        <w:pStyle w:val="HOIPNormal"/>
      </w:pPr>
      <w:r>
        <w:rPr>
          <w:noProof/>
        </w:rPr>
        <w:drawing>
          <wp:inline distT="0" distB="0" distL="0" distR="0" wp14:anchorId="6C79C5CF" wp14:editId="16A684A6">
            <wp:extent cx="1868400" cy="3060000"/>
            <wp:effectExtent l="0" t="0" r="0" b="7620"/>
            <wp:docPr id="32" name="Picture 32">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M Labels - services ID tag - Mains water stopcock VP10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68400" cy="3060000"/>
                    </a:xfrm>
                    <a:prstGeom prst="rect">
                      <a:avLst/>
                    </a:prstGeom>
                  </pic:spPr>
                </pic:pic>
              </a:graphicData>
            </a:graphic>
          </wp:inline>
        </w:drawing>
      </w:r>
    </w:p>
    <w:p w:rsidR="00586A2F" w:rsidRPr="005F46A4" w:rsidRDefault="00586A2F" w:rsidP="00586A2F">
      <w:pPr>
        <w:pStyle w:val="HOIPNormal"/>
      </w:pPr>
      <w:r w:rsidRPr="005F46A4">
        <w:t>Domestic Hot Water</w:t>
      </w:r>
    </w:p>
    <w:p w:rsidR="00586A2F" w:rsidRPr="005F46A4" w:rsidRDefault="00586A2F" w:rsidP="00586A2F">
      <w:pPr>
        <w:pStyle w:val="HOIPNormal"/>
      </w:pPr>
      <w:r w:rsidRPr="005F46A4">
        <w:t>The Alpha Intec 34C boiler produces domestic hot water in an energy efficient manner and the operation of this is fully explained in the enclosed Instruction Manuals. Please also refer to the notes in the Heating and Hot Water Installation section above.</w:t>
      </w:r>
    </w:p>
    <w:p w:rsidR="00586A2F" w:rsidRPr="005F46A4" w:rsidRDefault="00586A2F" w:rsidP="00586A2F">
      <w:pPr>
        <w:pStyle w:val="HOIPNormal"/>
      </w:pPr>
      <w:r w:rsidRPr="005F46A4">
        <w:t>External Water Tap (if fitted)</w:t>
      </w:r>
    </w:p>
    <w:p w:rsidR="00586A2F" w:rsidRDefault="00586A2F" w:rsidP="00586A2F">
      <w:pPr>
        <w:pStyle w:val="HOIPNormal"/>
      </w:pPr>
      <w:r w:rsidRPr="005F46A4">
        <w:t xml:space="preserve">Where there is a risk of severe frost, the water supply to any external tap should be isolated, pipe work drained, and the tap should be left in the open position. There is normally a shut off valve inside the house to allow you to easily turn the water off to the garden tap. We also recommend fitting an </w:t>
      </w:r>
      <w:r w:rsidRPr="005F46A4">
        <w:lastRenderedPageBreak/>
        <w:t>insulating external tap cover to external taps during winter months – these covers are available from any good gardening or DIY store.</w:t>
      </w:r>
    </w:p>
    <w:p w:rsidR="00586A2F" w:rsidRDefault="00586A2F" w:rsidP="00586A2F">
      <w:pPr>
        <w:pStyle w:val="HOIPNormal"/>
      </w:pPr>
      <w:r>
        <w:t xml:space="preserve">Steps to take: </w:t>
      </w:r>
    </w:p>
    <w:p w:rsidR="00586A2F" w:rsidRDefault="00586A2F" w:rsidP="00586A2F">
      <w:pPr>
        <w:pStyle w:val="HOIPNormal"/>
      </w:pPr>
      <w:r>
        <w:t xml:space="preserve">1. Isolate (turn off) the 15mm supply stopcock for the outside tap, which will either be located under your Kitchen/Utility room sink or beside your boiler (there may be more than 1 brass stopcock located in this area, 15mm is the smaller one).  </w:t>
      </w:r>
    </w:p>
    <w:p w:rsidR="00586A2F" w:rsidRDefault="00586A2F" w:rsidP="00586A2F">
      <w:pPr>
        <w:pStyle w:val="HOIPNormal"/>
      </w:pPr>
      <w:r>
        <w:t xml:space="preserve">2. Open the outside tap, allow water to escape and leave tap in open position.  </w:t>
      </w:r>
    </w:p>
    <w:p w:rsidR="00586A2F" w:rsidRDefault="00586A2F" w:rsidP="00586A2F">
      <w:pPr>
        <w:pStyle w:val="HOIPNormal"/>
      </w:pPr>
      <w:r>
        <w:t xml:space="preserve">3. Ensure the drain point on the lowest point of the external pipework (small brass drain valve) is also left open.  </w:t>
      </w:r>
    </w:p>
    <w:p w:rsidR="00586A2F" w:rsidRDefault="00586A2F" w:rsidP="00586A2F">
      <w:pPr>
        <w:pStyle w:val="HOIPNormal"/>
      </w:pPr>
      <w:r>
        <w:t xml:space="preserve">4. In Spring and once temperatures are above freezing point, close the outside tap and turn back on the stopcock inside the house. </w:t>
      </w:r>
    </w:p>
    <w:p w:rsidR="00586A2F" w:rsidRDefault="00586A2F" w:rsidP="00586A2F">
      <w:pPr>
        <w:pStyle w:val="HOIPNormal"/>
      </w:pPr>
      <w:r>
        <w:t>You may find the external tap isolation valve identified using the tag below:</w:t>
      </w:r>
    </w:p>
    <w:p w:rsidR="00586A2F" w:rsidRPr="005F46A4" w:rsidRDefault="00586A2F" w:rsidP="00586A2F">
      <w:pPr>
        <w:pStyle w:val="HOIPNormal"/>
      </w:pPr>
      <w:r>
        <w:rPr>
          <w:noProof/>
        </w:rPr>
        <w:drawing>
          <wp:inline distT="0" distB="0" distL="0" distR="0" wp14:anchorId="0D3B8948" wp14:editId="400E52BE">
            <wp:extent cx="1875600" cy="3060000"/>
            <wp:effectExtent l="0" t="0" r="0" b="7620"/>
            <wp:docPr id="29" name="Picture 29">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M Labels - services ID tag - Garden tap stopcock VP10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75600" cy="3060000"/>
                    </a:xfrm>
                    <a:prstGeom prst="rect">
                      <a:avLst/>
                    </a:prstGeom>
                  </pic:spPr>
                </pic:pic>
              </a:graphicData>
            </a:graphic>
          </wp:inline>
        </w:drawing>
      </w:r>
    </w:p>
    <w:p w:rsidR="00586A2F" w:rsidRPr="005F46A4" w:rsidRDefault="00586A2F" w:rsidP="00586A2F">
      <w:pPr>
        <w:pStyle w:val="HOIPNormal"/>
      </w:pPr>
      <w:r w:rsidRPr="005F46A4">
        <w:t>Sanitary Ware/Taps</w:t>
      </w:r>
    </w:p>
    <w:p w:rsidR="00586A2F" w:rsidRPr="005F46A4" w:rsidRDefault="00586A2F" w:rsidP="00586A2F">
      <w:pPr>
        <w:pStyle w:val="HOIPNormal"/>
      </w:pPr>
      <w:r w:rsidRPr="005F46A4">
        <w:t>Introductory notes:</w:t>
      </w:r>
    </w:p>
    <w:p w:rsidR="00586A2F" w:rsidRPr="005F46A4" w:rsidRDefault="00586A2F" w:rsidP="00586A2F">
      <w:pPr>
        <w:pStyle w:val="HOIPNormal"/>
      </w:pPr>
      <w:r w:rsidRPr="005F46A4">
        <w:t>Sanitary ware and taps should be cleaned in accordance with the manufacturer's instructions, copies of which are enclosed in your home owner pack or are available from the manufacturer’s web site. The following are some important points to remember when cleaning and maintaining your sanitary ware and taps. Note that the information in this section covers standard sanitary ware and fittings being installed at the date of preparation of this document</w:t>
      </w:r>
      <w:r>
        <w:t xml:space="preserve"> </w:t>
      </w:r>
      <w:r w:rsidRPr="005F46A4">
        <w:t xml:space="preserve">- if you have asked for different fittings as a client choice then the following notes may not be applicable. </w:t>
      </w:r>
    </w:p>
    <w:p w:rsidR="00586A2F" w:rsidRPr="005F46A4" w:rsidRDefault="00586A2F" w:rsidP="00586A2F">
      <w:pPr>
        <w:pStyle w:val="HOIPNormal"/>
      </w:pPr>
      <w:r w:rsidRPr="005F46A4">
        <w:lastRenderedPageBreak/>
        <w:t>Baths:</w:t>
      </w:r>
    </w:p>
    <w:p w:rsidR="00586A2F" w:rsidRPr="005F46A4" w:rsidRDefault="00586A2F" w:rsidP="00586A2F">
      <w:pPr>
        <w:pStyle w:val="HOIPNormal"/>
      </w:pPr>
      <w:r w:rsidRPr="005F46A4">
        <w:t>The bath should always be cleaned immediately after use, preferably while the water is running out and the bath is still warm. Hot soapy water with a cloth should be used and the bath wiped dry.</w:t>
      </w:r>
    </w:p>
    <w:p w:rsidR="00586A2F" w:rsidRPr="005F46A4" w:rsidRDefault="00586A2F" w:rsidP="00586A2F">
      <w:pPr>
        <w:pStyle w:val="HOIPNormal"/>
      </w:pPr>
      <w:r w:rsidRPr="005F46A4">
        <w:t>Never allow solvents such as dry cleaning agents or paint strippers to come into contact with an acrylic bath.</w:t>
      </w:r>
    </w:p>
    <w:p w:rsidR="00586A2F" w:rsidRPr="005F46A4" w:rsidRDefault="00586A2F" w:rsidP="00586A2F">
      <w:pPr>
        <w:pStyle w:val="HOIPNormal"/>
      </w:pPr>
      <w:r w:rsidRPr="005F46A4">
        <w:t>Never use gritty or abrasive cleaners on the sanitary ware which can cause scratches and other damage.</w:t>
      </w:r>
    </w:p>
    <w:p w:rsidR="00586A2F" w:rsidRPr="005F46A4" w:rsidRDefault="00586A2F" w:rsidP="00586A2F">
      <w:pPr>
        <w:pStyle w:val="HOIPNormal"/>
      </w:pPr>
      <w:r w:rsidRPr="005F46A4">
        <w:t>The manufacturer of the bath (where fitted) recommends the use of an anti-slip mat when a shower is installed over the bath.</w:t>
      </w:r>
    </w:p>
    <w:p w:rsidR="00586A2F" w:rsidRPr="005F46A4" w:rsidRDefault="00586A2F" w:rsidP="00586A2F">
      <w:pPr>
        <w:pStyle w:val="HOIPNormal"/>
      </w:pPr>
      <w:r w:rsidRPr="005F46A4">
        <w:t>WCs</w:t>
      </w:r>
    </w:p>
    <w:p w:rsidR="00586A2F" w:rsidRDefault="00586A2F" w:rsidP="00586A2F">
      <w:pPr>
        <w:pStyle w:val="HOIPNormal"/>
      </w:pPr>
      <w:r w:rsidRPr="005F46A4">
        <w:t>Please note that WC cistern valves should be checked periodically and maintained as described in the manufacturer’s instructions contained in your home owner pack. We recommend that if you contact a plumber if you suspect that a WC valve has developed a fault.</w:t>
      </w:r>
    </w:p>
    <w:p w:rsidR="00586A2F" w:rsidRDefault="00586A2F" w:rsidP="00586A2F">
      <w:pPr>
        <w:pStyle w:val="HOIPNormal"/>
      </w:pPr>
      <w:r>
        <w:t>A concealed cistern may be used where a bulkhead will be formed with a screw-fixed MDF cover which may be removed for access maintenance</w:t>
      </w:r>
      <w:r w:rsidRPr="00EC2645">
        <w:t>.</w:t>
      </w:r>
    </w:p>
    <w:p w:rsidR="00586A2F" w:rsidRDefault="00586A2F" w:rsidP="00586A2F">
      <w:pPr>
        <w:pStyle w:val="HOIPNormal"/>
      </w:pPr>
      <w:r>
        <w:t>Image below of typical concealed cistern bulkhead top &amp; fixing detail:</w:t>
      </w:r>
    </w:p>
    <w:p w:rsidR="00586A2F" w:rsidRPr="005F46A4" w:rsidRDefault="00586A2F" w:rsidP="00586A2F">
      <w:pPr>
        <w:pStyle w:val="HOIPNormal"/>
      </w:pPr>
      <w:r w:rsidRPr="00EC2645">
        <w:rPr>
          <w:noProof/>
        </w:rPr>
        <w:drawing>
          <wp:inline distT="0" distB="0" distL="0" distR="0" wp14:anchorId="008916B9" wp14:editId="26396690">
            <wp:extent cx="5277223" cy="2710815"/>
            <wp:effectExtent l="0" t="0" r="0" b="0"/>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43">
                      <a:extLst>
                        <a:ext uri="{28A0092B-C50C-407E-A947-70E740481C1C}">
                          <a14:useLocalDpi xmlns:a14="http://schemas.microsoft.com/office/drawing/2010/main" val="0"/>
                        </a:ext>
                      </a:extLst>
                    </a:blip>
                    <a:srcRect t="-2153"/>
                    <a:stretch/>
                  </pic:blipFill>
                  <pic:spPr bwMode="auto">
                    <a:xfrm>
                      <a:off x="0" y="0"/>
                      <a:ext cx="5278120" cy="2711276"/>
                    </a:xfrm>
                    <a:prstGeom prst="rect">
                      <a:avLst/>
                    </a:prstGeom>
                    <a:noFill/>
                    <a:ln>
                      <a:noFill/>
                    </a:ln>
                    <a:extLst>
                      <a:ext uri="{53640926-AAD7-44D8-BBD7-CCE9431645EC}">
                        <a14:shadowObscured xmlns:a14="http://schemas.microsoft.com/office/drawing/2010/main"/>
                      </a:ext>
                    </a:extLst>
                  </pic:spPr>
                </pic:pic>
              </a:graphicData>
            </a:graphic>
          </wp:inline>
        </w:drawing>
      </w:r>
    </w:p>
    <w:p w:rsidR="00586A2F" w:rsidRPr="005F46A4" w:rsidRDefault="00586A2F" w:rsidP="00586A2F">
      <w:pPr>
        <w:pStyle w:val="HOIPNormal"/>
      </w:pPr>
      <w:r w:rsidRPr="005F46A4">
        <w:t>Wash hand basin and bath taps:</w:t>
      </w:r>
    </w:p>
    <w:p w:rsidR="00586A2F" w:rsidRPr="005F46A4" w:rsidRDefault="00586A2F" w:rsidP="00586A2F">
      <w:pPr>
        <w:pStyle w:val="HOIPNormal"/>
      </w:pPr>
      <w:r w:rsidRPr="005F46A4">
        <w:t>The followin</w:t>
      </w:r>
      <w:r>
        <w:t xml:space="preserve">g are extracts from the </w:t>
      </w:r>
      <w:r w:rsidRPr="005F46A4">
        <w:t>manufacturer’s aftercare instructions for the wash hand basins and bath (if applicable) taps;</w:t>
      </w:r>
    </w:p>
    <w:p w:rsidR="00586A2F" w:rsidRPr="005F46A4" w:rsidRDefault="00586A2F" w:rsidP="00586A2F">
      <w:pPr>
        <w:pStyle w:val="HOIPNormal"/>
      </w:pPr>
      <w:proofErr w:type="spellStart"/>
      <w:r w:rsidRPr="005F46A4">
        <w:t>Bristan</w:t>
      </w:r>
      <w:proofErr w:type="spellEnd"/>
      <w:r w:rsidRPr="005F46A4">
        <w:t xml:space="preserve"> Prism basin and bath mixer taps (cleaning and care):</w:t>
      </w:r>
    </w:p>
    <w:p w:rsidR="00586A2F" w:rsidRPr="005F46A4" w:rsidRDefault="00586A2F" w:rsidP="00586A2F">
      <w:pPr>
        <w:pStyle w:val="HOIPNormal"/>
      </w:pPr>
      <w:r w:rsidRPr="00387DF2">
        <w:rPr>
          <w:noProof/>
        </w:rPr>
        <w:lastRenderedPageBreak/>
        <w:drawing>
          <wp:inline distT="0" distB="0" distL="0" distR="0" wp14:anchorId="0320745D" wp14:editId="0F1CCECB">
            <wp:extent cx="5278120" cy="2533498"/>
            <wp:effectExtent l="0" t="0" r="0" b="635"/>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8120" cy="2533498"/>
                    </a:xfrm>
                    <a:prstGeom prst="rect">
                      <a:avLst/>
                    </a:prstGeom>
                    <a:noFill/>
                    <a:ln>
                      <a:noFill/>
                    </a:ln>
                  </pic:spPr>
                </pic:pic>
              </a:graphicData>
            </a:graphic>
          </wp:inline>
        </w:drawing>
      </w:r>
    </w:p>
    <w:p w:rsidR="00586A2F" w:rsidRPr="005F46A4" w:rsidRDefault="00586A2F" w:rsidP="00586A2F">
      <w:pPr>
        <w:pStyle w:val="HOIPNormal"/>
      </w:pPr>
      <w:r w:rsidRPr="005F46A4">
        <w:t>Note: if your tap begins to drip then maintenance is required - please refer to the instructions contained in your hand over pack (extracts of which are also copied below. We recommend that the maintenance work on your taps is carried out by a qualified plumber.</w:t>
      </w:r>
    </w:p>
    <w:p w:rsidR="00586A2F" w:rsidRDefault="00586A2F" w:rsidP="00586A2F">
      <w:pPr>
        <w:pStyle w:val="HOIPNormal"/>
      </w:pPr>
      <w:proofErr w:type="spellStart"/>
      <w:r w:rsidRPr="005F46A4">
        <w:t>Bristan</w:t>
      </w:r>
      <w:proofErr w:type="spellEnd"/>
      <w:r w:rsidRPr="005F46A4">
        <w:t xml:space="preserve"> Prism bath filler parts list and maintenance:</w:t>
      </w:r>
    </w:p>
    <w:p w:rsidR="00586A2F" w:rsidRPr="005F46A4" w:rsidRDefault="00586A2F" w:rsidP="00586A2F">
      <w:pPr>
        <w:pStyle w:val="HOIPNormal"/>
      </w:pPr>
      <w:r w:rsidRPr="006C2207">
        <w:rPr>
          <w:noProof/>
        </w:rPr>
        <w:drawing>
          <wp:inline distT="0" distB="0" distL="0" distR="0" wp14:anchorId="5F360A04" wp14:editId="372B207F">
            <wp:extent cx="5278120" cy="36854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8120" cy="3685470"/>
                    </a:xfrm>
                    <a:prstGeom prst="rect">
                      <a:avLst/>
                    </a:prstGeom>
                    <a:noFill/>
                    <a:ln>
                      <a:noFill/>
                    </a:ln>
                  </pic:spPr>
                </pic:pic>
              </a:graphicData>
            </a:graphic>
          </wp:inline>
        </w:drawing>
      </w:r>
    </w:p>
    <w:p w:rsidR="00586A2F" w:rsidRPr="005F46A4" w:rsidRDefault="00586A2F" w:rsidP="00586A2F">
      <w:pPr>
        <w:pStyle w:val="HOIPNormal"/>
      </w:pPr>
      <w:proofErr w:type="spellStart"/>
      <w:r w:rsidRPr="005F46A4">
        <w:t>Bristan</w:t>
      </w:r>
      <w:proofErr w:type="spellEnd"/>
      <w:r w:rsidRPr="005F46A4">
        <w:t xml:space="preserve"> Prism basin mixer tap parts list and maintenance:</w:t>
      </w:r>
    </w:p>
    <w:p w:rsidR="00586A2F" w:rsidRDefault="00586A2F" w:rsidP="00586A2F">
      <w:pPr>
        <w:pStyle w:val="HOIPNormal"/>
        <w:rPr>
          <w:noProof/>
        </w:rPr>
      </w:pPr>
      <w:r w:rsidRPr="005F46A4">
        <w:t xml:space="preserve"> </w:t>
      </w:r>
    </w:p>
    <w:p w:rsidR="00586A2F" w:rsidRPr="005F46A4" w:rsidRDefault="00586A2F" w:rsidP="00586A2F">
      <w:pPr>
        <w:pStyle w:val="HOIPNormal"/>
      </w:pPr>
      <w:r w:rsidRPr="006C2207">
        <w:rPr>
          <w:noProof/>
        </w:rPr>
        <w:lastRenderedPageBreak/>
        <w:drawing>
          <wp:inline distT="0" distB="0" distL="0" distR="0" wp14:anchorId="0C8A6CA0" wp14:editId="3575EA5A">
            <wp:extent cx="5277309" cy="3590925"/>
            <wp:effectExtent l="0" t="0" r="0" b="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t="-1" b="1806"/>
                    <a:stretch/>
                  </pic:blipFill>
                  <pic:spPr bwMode="auto">
                    <a:xfrm>
                      <a:off x="0" y="0"/>
                      <a:ext cx="5278120" cy="3591477"/>
                    </a:xfrm>
                    <a:prstGeom prst="rect">
                      <a:avLst/>
                    </a:prstGeom>
                    <a:noFill/>
                    <a:ln>
                      <a:noFill/>
                    </a:ln>
                    <a:extLst>
                      <a:ext uri="{53640926-AAD7-44D8-BBD7-CCE9431645EC}">
                        <a14:shadowObscured xmlns:a14="http://schemas.microsoft.com/office/drawing/2010/main"/>
                      </a:ext>
                    </a:extLst>
                  </pic:spPr>
                </pic:pic>
              </a:graphicData>
            </a:graphic>
          </wp:inline>
        </w:drawing>
      </w:r>
    </w:p>
    <w:p w:rsidR="00586A2F" w:rsidRPr="005F46A4" w:rsidRDefault="00586A2F" w:rsidP="00586A2F">
      <w:pPr>
        <w:pStyle w:val="HOIPNormal"/>
      </w:pPr>
      <w:proofErr w:type="spellStart"/>
      <w:r w:rsidRPr="005F46A4">
        <w:t>Bristan</w:t>
      </w:r>
      <w:proofErr w:type="spellEnd"/>
      <w:r w:rsidRPr="005F46A4">
        <w:t xml:space="preserve"> Prism recessed thermostatic dual control </w:t>
      </w:r>
      <w:r>
        <w:t xml:space="preserve">shower valve (where applicable) - </w:t>
      </w:r>
      <w:r w:rsidRPr="005F46A4">
        <w:t>operating instructions:</w:t>
      </w:r>
    </w:p>
    <w:p w:rsidR="00586A2F" w:rsidRDefault="00586A2F" w:rsidP="00586A2F">
      <w:pPr>
        <w:pStyle w:val="HOIPNormal"/>
        <w:rPr>
          <w:noProof/>
          <w:u w:val="single"/>
        </w:rPr>
      </w:pPr>
    </w:p>
    <w:p w:rsidR="00586A2F" w:rsidRPr="005F46A4" w:rsidRDefault="00586A2F" w:rsidP="00586A2F">
      <w:pPr>
        <w:pStyle w:val="HOIPNormal"/>
        <w:rPr>
          <w:u w:val="single"/>
        </w:rPr>
      </w:pPr>
      <w:r w:rsidRPr="00387DF2">
        <w:rPr>
          <w:noProof/>
          <w:u w:val="single"/>
        </w:rPr>
        <w:drawing>
          <wp:inline distT="0" distB="0" distL="0" distR="0" wp14:anchorId="07AC4954" wp14:editId="7785CBB1">
            <wp:extent cx="5210175" cy="4133850"/>
            <wp:effectExtent l="0" t="0" r="9525" b="0"/>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7">
                      <a:extLst>
                        <a:ext uri="{28A0092B-C50C-407E-A947-70E740481C1C}">
                          <a14:useLocalDpi xmlns:a14="http://schemas.microsoft.com/office/drawing/2010/main" val="0"/>
                        </a:ext>
                      </a:extLst>
                    </a:blip>
                    <a:srcRect t="19926"/>
                    <a:stretch/>
                  </pic:blipFill>
                  <pic:spPr bwMode="auto">
                    <a:xfrm>
                      <a:off x="0" y="0"/>
                      <a:ext cx="5210175" cy="4133850"/>
                    </a:xfrm>
                    <a:prstGeom prst="rect">
                      <a:avLst/>
                    </a:prstGeom>
                    <a:noFill/>
                    <a:ln>
                      <a:noFill/>
                    </a:ln>
                    <a:extLst>
                      <a:ext uri="{53640926-AAD7-44D8-BBD7-CCE9431645EC}">
                        <a14:shadowObscured xmlns:a14="http://schemas.microsoft.com/office/drawing/2010/main"/>
                      </a:ext>
                    </a:extLst>
                  </pic:spPr>
                </pic:pic>
              </a:graphicData>
            </a:graphic>
          </wp:inline>
        </w:drawing>
      </w:r>
    </w:p>
    <w:p w:rsidR="00586A2F" w:rsidRPr="005F46A4" w:rsidRDefault="00586A2F" w:rsidP="00586A2F">
      <w:pPr>
        <w:pStyle w:val="HOIPNormal"/>
      </w:pPr>
      <w:proofErr w:type="spellStart"/>
      <w:r w:rsidRPr="005F46A4">
        <w:lastRenderedPageBreak/>
        <w:t>Bristan</w:t>
      </w:r>
      <w:proofErr w:type="spellEnd"/>
      <w:r w:rsidRPr="005F46A4">
        <w:t xml:space="preserve"> Prism shower valve cartridge maintenance:</w:t>
      </w:r>
    </w:p>
    <w:p w:rsidR="00586A2F" w:rsidRPr="005F46A4" w:rsidRDefault="00586A2F" w:rsidP="00586A2F">
      <w:pPr>
        <w:pStyle w:val="HOIPNormal"/>
      </w:pPr>
      <w:r w:rsidRPr="005F46A4">
        <w:rPr>
          <w:b/>
        </w:rPr>
        <w:t>Note</w:t>
      </w:r>
      <w:r w:rsidRPr="005F46A4">
        <w:t>- we recommend that all maintenance work on your shower valve is carried out by a qualified and experienced plumber.</w:t>
      </w:r>
    </w:p>
    <w:p w:rsidR="00586A2F" w:rsidRPr="005F46A4" w:rsidRDefault="00586A2F" w:rsidP="00586A2F">
      <w:pPr>
        <w:pStyle w:val="HOIPNormal"/>
        <w:rPr>
          <w:u w:val="single"/>
        </w:rPr>
      </w:pPr>
      <w:r w:rsidRPr="00387DF2">
        <w:rPr>
          <w:noProof/>
          <w:u w:val="single"/>
        </w:rPr>
        <w:drawing>
          <wp:inline distT="0" distB="0" distL="0" distR="0" wp14:anchorId="62E43DA2" wp14:editId="691D6543">
            <wp:extent cx="5019675" cy="6448425"/>
            <wp:effectExtent l="0" t="0" r="9525" b="9525"/>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19675" cy="6448425"/>
                    </a:xfrm>
                    <a:prstGeom prst="rect">
                      <a:avLst/>
                    </a:prstGeom>
                    <a:noFill/>
                    <a:ln>
                      <a:noFill/>
                    </a:ln>
                  </pic:spPr>
                </pic:pic>
              </a:graphicData>
            </a:graphic>
          </wp:inline>
        </w:drawing>
      </w:r>
    </w:p>
    <w:p w:rsidR="00586A2F" w:rsidRPr="005F46A4" w:rsidRDefault="00586A2F" w:rsidP="00586A2F">
      <w:pPr>
        <w:pStyle w:val="HOIPNormal"/>
      </w:pPr>
      <w:proofErr w:type="spellStart"/>
      <w:r w:rsidRPr="005F46A4">
        <w:t>Bristan</w:t>
      </w:r>
      <w:proofErr w:type="spellEnd"/>
      <w:r w:rsidRPr="005F46A4">
        <w:t xml:space="preserve"> Prism dual control shower valve – adjusting the temperature:</w:t>
      </w:r>
    </w:p>
    <w:p w:rsidR="00586A2F" w:rsidRPr="005F46A4" w:rsidRDefault="00586A2F" w:rsidP="00586A2F">
      <w:pPr>
        <w:pStyle w:val="HOIPNormal"/>
      </w:pPr>
      <w:r w:rsidRPr="005F46A4">
        <w:t xml:space="preserve">The shower has been factory set to typically 42 degrees centigrade (this is a safety feature). It is possible to adjust the temperature setting and the ‘installation instructions and user guide’ for the </w:t>
      </w:r>
      <w:proofErr w:type="spellStart"/>
      <w:r w:rsidRPr="005F46A4">
        <w:t>Bristan</w:t>
      </w:r>
      <w:proofErr w:type="spellEnd"/>
      <w:r w:rsidRPr="005F46A4">
        <w:t xml:space="preserve"> thermostatic dual control shower valve contained in your hand over pack provides details. Please note we recommend that any adjustments to the temperature setting must be carried out by a qualified and experienced plumber and you should </w:t>
      </w:r>
      <w:r w:rsidRPr="005F46A4">
        <w:lastRenderedPageBreak/>
        <w:t>be aware that having the setting adjusted so that it can produce higher temperatures could have safety implications.</w:t>
      </w:r>
    </w:p>
    <w:p w:rsidR="00586A2F" w:rsidRPr="005F46A4" w:rsidRDefault="00586A2F" w:rsidP="00586A2F">
      <w:pPr>
        <w:pStyle w:val="HOIPNormal"/>
      </w:pPr>
      <w:r w:rsidRPr="005F46A4">
        <w:t xml:space="preserve">Kitchen sink and tap </w:t>
      </w:r>
    </w:p>
    <w:p w:rsidR="00586A2F" w:rsidRPr="005F46A4" w:rsidRDefault="00586A2F" w:rsidP="00586A2F">
      <w:pPr>
        <w:pStyle w:val="HOIPNormal"/>
      </w:pPr>
      <w:r w:rsidRPr="005F46A4">
        <w:t>Please refer to the kitchens section of this Home Owner’s Information Pack for cleaning and maintenance instructions for the kitchen sink and kitchen mixer tap.</w:t>
      </w:r>
    </w:p>
    <w:p w:rsidR="00586A2F" w:rsidRPr="005F46A4" w:rsidRDefault="00586A2F" w:rsidP="00586A2F">
      <w:pPr>
        <w:pStyle w:val="HOIPNormal"/>
      </w:pPr>
      <w:r w:rsidRPr="005F46A4">
        <w:t>Isolating valves on pipework to taps</w:t>
      </w:r>
    </w:p>
    <w:p w:rsidR="00586A2F" w:rsidRPr="005F46A4" w:rsidRDefault="00586A2F" w:rsidP="00586A2F">
      <w:pPr>
        <w:pStyle w:val="HOIPNormal"/>
      </w:pPr>
      <w:r w:rsidRPr="005F46A4">
        <w:t>Please refer to the notes on isolation valves contained in the Kitchens section of this Home Owner’s Information Pack for details of how to use isolating valves (where fitted).</w:t>
      </w:r>
    </w:p>
    <w:p w:rsidR="00586A2F" w:rsidRPr="005F46A4" w:rsidRDefault="00586A2F" w:rsidP="00586A2F">
      <w:pPr>
        <w:pStyle w:val="HOIPNormal"/>
      </w:pPr>
      <w:r w:rsidRPr="005F46A4">
        <w:t>Thermostatic mixing valve</w:t>
      </w:r>
    </w:p>
    <w:p w:rsidR="00586A2F" w:rsidRPr="005F46A4" w:rsidRDefault="00586A2F" w:rsidP="00586A2F">
      <w:pPr>
        <w:pStyle w:val="HOIPNormal"/>
      </w:pPr>
      <w:r w:rsidRPr="005F46A4">
        <w:t>A thermostatic mixing valve is fitted below the bath. It limits the hot water temperature at</w:t>
      </w:r>
      <w:r>
        <w:t xml:space="preserve"> the bath tap to a maximum of 48</w:t>
      </w:r>
      <w:r w:rsidRPr="005F46A4">
        <w:t>°C. This is a building regulation requirement. Access to the thermostatic mixing valve is normally obtained by removing the bath panel.</w:t>
      </w:r>
    </w:p>
    <w:p w:rsidR="00586A2F" w:rsidRPr="005F46A4" w:rsidRDefault="00586A2F" w:rsidP="00586A2F">
      <w:pPr>
        <w:pStyle w:val="HOIPNormal"/>
      </w:pPr>
      <w:r w:rsidRPr="005F46A4">
        <w:t>The thermostatic mixing valve manufacturer’s instructions recommended that you arrange for initial temperature checks to be carried out six weeks after occupation of the property, and then for an annual check to be carried out. This is to test the water temperature from the tap to make sure that the mixing valve is operating properly and t</w:t>
      </w:r>
      <w:r>
        <w:t>o ensure the maximum limit of 48</w:t>
      </w:r>
      <w:r w:rsidRPr="005F46A4">
        <w:t>°C is not exceeded.</w:t>
      </w:r>
    </w:p>
    <w:p w:rsidR="00586A2F" w:rsidRPr="005F46A4" w:rsidRDefault="00586A2F" w:rsidP="00586A2F">
      <w:pPr>
        <w:pStyle w:val="HOIPNormal"/>
      </w:pPr>
      <w:r w:rsidRPr="005F46A4">
        <w:t>Hot Water Temperature (kitchen sinks and wash hand basins)</w:t>
      </w:r>
    </w:p>
    <w:p w:rsidR="00586A2F" w:rsidRDefault="00586A2F" w:rsidP="00586A2F">
      <w:pPr>
        <w:pStyle w:val="HOIPNormal"/>
      </w:pPr>
      <w:r w:rsidRPr="005F46A4">
        <w:t>The hot water from your kitchen sink taps and wash hand basins can be very hot depending upon the boiler settings. The hot water can initially have a low temperature as cooler water sitting in the pipes is discharged but can then become hot suddenly. Appropriate care should be taken to avoid risks of scalding.</w:t>
      </w:r>
    </w:p>
    <w:p w:rsidR="00625C04" w:rsidRPr="005F46A4" w:rsidRDefault="00625C04" w:rsidP="00625C04">
      <w:pPr>
        <w:pStyle w:val="HOIPHeading"/>
      </w:pPr>
      <w:bookmarkStart w:id="19" w:name="_Toc494100618"/>
      <w:bookmarkStart w:id="20" w:name="_Toc518995009"/>
      <w:bookmarkEnd w:id="18"/>
      <w:r w:rsidRPr="005F46A4">
        <w:t>KITCHENS</w:t>
      </w:r>
      <w:bookmarkEnd w:id="19"/>
      <w:bookmarkEnd w:id="20"/>
    </w:p>
    <w:p w:rsidR="00625C04" w:rsidRDefault="00625C04" w:rsidP="00625C04">
      <w:pPr>
        <w:pStyle w:val="HOIPNormal"/>
      </w:pPr>
      <w:r w:rsidRPr="005F46A4">
        <w:t xml:space="preserve">Refer to the manufacturer’s instructions for operating and cleaning of kitchen appliances, sinks, units and worktops. These </w:t>
      </w:r>
      <w:r>
        <w:t>are enclosed in your handover</w:t>
      </w:r>
      <w:r w:rsidRPr="005F46A4">
        <w:t xml:space="preserve"> pack (typical extracts from kitchen instructions have also been included below).</w:t>
      </w:r>
    </w:p>
    <w:p w:rsidR="00625C04" w:rsidRDefault="00625C04" w:rsidP="00625C04">
      <w:pPr>
        <w:pStyle w:val="HOIPNormal"/>
      </w:pPr>
      <w:r w:rsidRPr="00AA54AA">
        <w:t>Any appliance fitted within the property such as oven, hob</w:t>
      </w:r>
      <w:r>
        <w:t>, extractor hood, etc. will be covered by</w:t>
      </w:r>
      <w:r w:rsidRPr="00AA54AA">
        <w:t xml:space="preserve"> the manuf</w:t>
      </w:r>
      <w:r>
        <w:t>acturer’s normal warranty</w:t>
      </w:r>
      <w:r w:rsidRPr="00AA54AA">
        <w:t xml:space="preserve">. </w:t>
      </w:r>
      <w:proofErr w:type="spellStart"/>
      <w:r w:rsidRPr="00AA54AA">
        <w:t>Smeg</w:t>
      </w:r>
      <w:proofErr w:type="spellEnd"/>
      <w:r w:rsidRPr="00AA54AA">
        <w:t xml:space="preserve"> appliances only – these are covered by a manufacturer’s 2 year warranty which is pre-registered, do not re-register this warranty as this may cause the warranty </w:t>
      </w:r>
      <w:r>
        <w:t xml:space="preserve">inadvertently </w:t>
      </w:r>
      <w:r w:rsidRPr="00AA54AA">
        <w:t xml:space="preserve">to revert to 1 year. In the event of a fault, a </w:t>
      </w:r>
      <w:proofErr w:type="spellStart"/>
      <w:r w:rsidRPr="00AA54AA">
        <w:t>Smeg</w:t>
      </w:r>
      <w:proofErr w:type="spellEnd"/>
      <w:r w:rsidRPr="00AA54AA">
        <w:t xml:space="preserve"> contact information sheet is included within the handover material, post code and plot handover date must be quoted for reference.</w:t>
      </w:r>
    </w:p>
    <w:p w:rsidR="00625C04" w:rsidRPr="005F46A4" w:rsidRDefault="00625C04" w:rsidP="00625C04">
      <w:pPr>
        <w:pStyle w:val="HOIPNormal"/>
      </w:pPr>
      <w:r w:rsidRPr="005F46A4">
        <w:lastRenderedPageBreak/>
        <w:t>Notes on kitchen appliances:</w:t>
      </w:r>
    </w:p>
    <w:p w:rsidR="00625C04" w:rsidRPr="005F46A4" w:rsidRDefault="00625C04" w:rsidP="00625C04">
      <w:pPr>
        <w:pStyle w:val="HOIPNormal"/>
      </w:pPr>
      <w:r w:rsidRPr="005F46A4">
        <w:rPr>
          <w:u w:val="single"/>
        </w:rPr>
        <w:t>Cooker hood</w:t>
      </w:r>
      <w:r w:rsidRPr="005F46A4">
        <w:t xml:space="preserve"> – Please refer to the manufacturer’s instructions for operating, maintaining and cleaning instructions for the cooker hood (which are contained in your home owners pack, or are available for download from the manufacturer’s website). </w:t>
      </w:r>
    </w:p>
    <w:p w:rsidR="00625C04" w:rsidRPr="005F46A4" w:rsidRDefault="00625C04" w:rsidP="00625C04">
      <w:pPr>
        <w:pStyle w:val="HOIPNormal"/>
      </w:pPr>
      <w:r w:rsidRPr="005F46A4">
        <w:t>Please note the following important points which are applicable to all cooker hoods;</w:t>
      </w:r>
    </w:p>
    <w:p w:rsidR="00625C04" w:rsidRPr="005F46A4" w:rsidRDefault="00625C04" w:rsidP="00625C04">
      <w:pPr>
        <w:pStyle w:val="ListParagraph"/>
        <w:numPr>
          <w:ilvl w:val="0"/>
          <w:numId w:val="42"/>
        </w:numPr>
        <w:tabs>
          <w:tab w:val="left" w:pos="360"/>
          <w:tab w:val="left" w:pos="1080"/>
          <w:tab w:val="left" w:pos="5670"/>
          <w:tab w:val="left" w:pos="8280"/>
        </w:tabs>
        <w:spacing w:before="120" w:after="120"/>
        <w:ind w:left="714" w:right="28" w:hanging="357"/>
        <w:contextualSpacing w:val="0"/>
        <w:rPr>
          <w:rFonts w:ascii="Century Gothic" w:hAnsi="Century Gothic" w:cs="Arial"/>
          <w:szCs w:val="22"/>
        </w:rPr>
      </w:pPr>
      <w:r w:rsidRPr="005F46A4">
        <w:rPr>
          <w:rFonts w:ascii="Century Gothic" w:hAnsi="Century Gothic" w:cs="Arial"/>
          <w:szCs w:val="22"/>
        </w:rPr>
        <w:t xml:space="preserve">There can be a fire hazard if the grease filters are not maintained as recommended in the manufacturer’s instructions (the metal grease filter and the inside of the cooker hood must be cleaned at least once a month- or more often depending on the sort of cooking and if used more than 3 hours a day). </w:t>
      </w:r>
    </w:p>
    <w:p w:rsidR="00625C04" w:rsidRPr="005F46A4" w:rsidRDefault="00625C04" w:rsidP="00625C04">
      <w:pPr>
        <w:pStyle w:val="ListParagraph"/>
        <w:numPr>
          <w:ilvl w:val="0"/>
          <w:numId w:val="42"/>
        </w:numPr>
        <w:tabs>
          <w:tab w:val="left" w:pos="360"/>
          <w:tab w:val="left" w:pos="1080"/>
          <w:tab w:val="left" w:pos="5670"/>
          <w:tab w:val="left" w:pos="8280"/>
        </w:tabs>
        <w:spacing w:before="120" w:after="120"/>
        <w:ind w:left="714" w:right="28" w:hanging="357"/>
        <w:contextualSpacing w:val="0"/>
        <w:rPr>
          <w:rFonts w:ascii="Century Gothic" w:hAnsi="Century Gothic" w:cs="Arial"/>
          <w:szCs w:val="22"/>
        </w:rPr>
      </w:pPr>
      <w:r w:rsidRPr="005F46A4">
        <w:rPr>
          <w:rFonts w:ascii="Century Gothic" w:hAnsi="Century Gothic" w:cs="Arial"/>
          <w:szCs w:val="22"/>
        </w:rPr>
        <w:t>Never leave gas hobs lit if not covered by a container- any accumulation of fats and other cooking residues in the filters may drip and catch fire from the heat from the ‘open flame’ hob.</w:t>
      </w:r>
    </w:p>
    <w:p w:rsidR="00625C04" w:rsidRPr="005F46A4" w:rsidRDefault="00625C04" w:rsidP="00625C04">
      <w:pPr>
        <w:pStyle w:val="ListParagraph"/>
        <w:numPr>
          <w:ilvl w:val="0"/>
          <w:numId w:val="42"/>
        </w:numPr>
        <w:tabs>
          <w:tab w:val="left" w:pos="360"/>
          <w:tab w:val="left" w:pos="1080"/>
          <w:tab w:val="left" w:pos="5670"/>
          <w:tab w:val="left" w:pos="8280"/>
        </w:tabs>
        <w:spacing w:before="120" w:after="120"/>
        <w:ind w:left="714" w:right="28" w:hanging="357"/>
        <w:contextualSpacing w:val="0"/>
        <w:rPr>
          <w:rFonts w:ascii="Century Gothic" w:hAnsi="Century Gothic" w:cs="Arial"/>
          <w:szCs w:val="22"/>
        </w:rPr>
      </w:pPr>
      <w:r w:rsidRPr="005F46A4">
        <w:rPr>
          <w:rFonts w:ascii="Century Gothic" w:hAnsi="Century Gothic" w:cs="Arial"/>
          <w:szCs w:val="22"/>
        </w:rPr>
        <w:t>Do not cook under the cooker hood if the metal filters are not fitted- e.g. if you have them removed for cleaning.</w:t>
      </w:r>
    </w:p>
    <w:p w:rsidR="00625C04" w:rsidRPr="005F46A4" w:rsidRDefault="00625C04" w:rsidP="00625C04">
      <w:pPr>
        <w:pStyle w:val="ListParagraph"/>
        <w:numPr>
          <w:ilvl w:val="0"/>
          <w:numId w:val="42"/>
        </w:numPr>
        <w:tabs>
          <w:tab w:val="left" w:pos="360"/>
          <w:tab w:val="left" w:pos="1080"/>
          <w:tab w:val="left" w:pos="5670"/>
          <w:tab w:val="left" w:pos="8280"/>
        </w:tabs>
        <w:spacing w:before="120" w:after="120"/>
        <w:ind w:left="714" w:right="28" w:hanging="357"/>
        <w:contextualSpacing w:val="0"/>
        <w:rPr>
          <w:rFonts w:ascii="Century Gothic" w:hAnsi="Century Gothic" w:cs="Arial"/>
          <w:szCs w:val="22"/>
        </w:rPr>
      </w:pPr>
      <w:r w:rsidRPr="005F46A4">
        <w:rPr>
          <w:rFonts w:ascii="Century Gothic" w:hAnsi="Century Gothic" w:cs="Arial"/>
          <w:szCs w:val="22"/>
        </w:rPr>
        <w:t>You must not produce flames under the cooker hood.</w:t>
      </w:r>
    </w:p>
    <w:p w:rsidR="00625C04" w:rsidRPr="005F46A4" w:rsidRDefault="00625C04" w:rsidP="00625C04">
      <w:pPr>
        <w:pStyle w:val="ListParagraph"/>
        <w:numPr>
          <w:ilvl w:val="0"/>
          <w:numId w:val="42"/>
        </w:numPr>
        <w:tabs>
          <w:tab w:val="left" w:pos="360"/>
          <w:tab w:val="left" w:pos="1080"/>
          <w:tab w:val="left" w:pos="5670"/>
          <w:tab w:val="left" w:pos="8280"/>
        </w:tabs>
        <w:spacing w:before="120" w:after="120"/>
        <w:ind w:left="714" w:right="28" w:hanging="357"/>
        <w:contextualSpacing w:val="0"/>
        <w:rPr>
          <w:rFonts w:ascii="Century Gothic" w:hAnsi="Century Gothic" w:cs="Arial"/>
          <w:szCs w:val="22"/>
        </w:rPr>
      </w:pPr>
      <w:r w:rsidRPr="005F46A4">
        <w:rPr>
          <w:rFonts w:ascii="Century Gothic" w:hAnsi="Century Gothic" w:cs="Arial"/>
          <w:szCs w:val="22"/>
        </w:rPr>
        <w:t>Do not place anything on top of the cooker hood.</w:t>
      </w:r>
    </w:p>
    <w:p w:rsidR="00625C04" w:rsidRPr="005F46A4" w:rsidRDefault="00625C04" w:rsidP="00625C04">
      <w:pPr>
        <w:pStyle w:val="ListParagraph"/>
        <w:numPr>
          <w:ilvl w:val="0"/>
          <w:numId w:val="42"/>
        </w:numPr>
        <w:tabs>
          <w:tab w:val="left" w:pos="360"/>
          <w:tab w:val="left" w:pos="1080"/>
          <w:tab w:val="left" w:pos="5670"/>
          <w:tab w:val="left" w:pos="8280"/>
        </w:tabs>
        <w:spacing w:before="120" w:after="120"/>
        <w:ind w:left="714" w:right="28" w:hanging="357"/>
        <w:contextualSpacing w:val="0"/>
        <w:rPr>
          <w:rFonts w:ascii="Century Gothic" w:hAnsi="Century Gothic" w:cs="Arial"/>
          <w:szCs w:val="22"/>
        </w:rPr>
      </w:pPr>
      <w:r w:rsidRPr="005F46A4">
        <w:rPr>
          <w:rFonts w:ascii="Century Gothic" w:hAnsi="Century Gothic" w:cs="Arial"/>
          <w:szCs w:val="22"/>
        </w:rPr>
        <w:t>Disconnect the appliance from the electricity supply before carrying out any cleaning or maintenance work.</w:t>
      </w:r>
    </w:p>
    <w:p w:rsidR="00625C04" w:rsidRPr="005F46A4" w:rsidRDefault="00625C04" w:rsidP="00625C04">
      <w:pPr>
        <w:pStyle w:val="HOIPNormal"/>
      </w:pPr>
      <w:r w:rsidRPr="005F46A4">
        <w:t>Connecting appliances – (where applicable)</w:t>
      </w:r>
    </w:p>
    <w:p w:rsidR="00625C04" w:rsidRPr="005F46A4" w:rsidRDefault="00625C04" w:rsidP="00625C04">
      <w:pPr>
        <w:pStyle w:val="HOIPNormal"/>
      </w:pPr>
      <w:r w:rsidRPr="005F46A4">
        <w:t>Electrical connections for cookers and other electrical appliances requiring wiring work should be made by a qualified electrician using the pre-fitted wiring and fittings installed for this purpose.</w:t>
      </w:r>
    </w:p>
    <w:p w:rsidR="00625C04" w:rsidRPr="005F46A4" w:rsidRDefault="00625C04" w:rsidP="00625C04">
      <w:pPr>
        <w:pStyle w:val="HOIPNormal"/>
      </w:pPr>
      <w:r w:rsidRPr="005F46A4">
        <w:t>When fitting a dishwasher or washing machine, please ensure the blanked end of the waste pipe tee piece has been removed. Note – this is not applicable where a ‘standing waste’ pipe has been provided. Please also ensure that the water supplies and wastes are securely connected to the pipework.</w:t>
      </w:r>
    </w:p>
    <w:p w:rsidR="00625C04" w:rsidRDefault="00625C04" w:rsidP="00625C04">
      <w:pPr>
        <w:pStyle w:val="HOIPNormal"/>
      </w:pPr>
      <w:r w:rsidRPr="005F46A4">
        <w:t>Please also note that, where Scotia have not installed a washing machine but have left a space for one with a cold water supply adjacent to it, then the home owner is responsible for removal of the cap that has been fitted to the cold water washing machine valve – please ensure you remove this cap before making the water connection to your washing machine. Please also ensure that the appliance water supply and waste pipe is secur</w:t>
      </w:r>
      <w:r>
        <w:t>ely connected to the property’s</w:t>
      </w:r>
      <w:r w:rsidRPr="005F46A4">
        <w:t xml:space="preserve"> pipework before turning the appliance on.</w:t>
      </w:r>
    </w:p>
    <w:p w:rsidR="00625C04" w:rsidRDefault="00625C04" w:rsidP="00625C04">
      <w:pPr>
        <w:pStyle w:val="HOIPNormal"/>
      </w:pPr>
      <w:proofErr w:type="gramStart"/>
      <w:r>
        <w:t>An</w:t>
      </w:r>
      <w:proofErr w:type="gramEnd"/>
      <w:r>
        <w:t xml:space="preserve"> useful video demonstrating the typical process for connection of such appliances can be viewed here:</w:t>
      </w:r>
    </w:p>
    <w:p w:rsidR="00625C04" w:rsidRDefault="0039626B" w:rsidP="00625C04">
      <w:pPr>
        <w:pStyle w:val="HOIPNormal"/>
      </w:pPr>
      <w:hyperlink r:id="rId49" w:history="1">
        <w:r w:rsidR="00625C04" w:rsidRPr="00D950C2">
          <w:rPr>
            <w:rStyle w:val="Hyperlink"/>
          </w:rPr>
          <w:t>https://www.youtube.com/watch?v=0RXYB8e3q5g</w:t>
        </w:r>
      </w:hyperlink>
      <w:r w:rsidR="00625C04">
        <w:t xml:space="preserve"> </w:t>
      </w:r>
    </w:p>
    <w:p w:rsidR="00625C04" w:rsidRDefault="00625C04" w:rsidP="00625C04">
      <w:pPr>
        <w:pStyle w:val="HOIPNormal"/>
      </w:pPr>
      <w:r>
        <w:lastRenderedPageBreak/>
        <w:t>You may find washing machine/dishwasher isolation valves identified using the tags below:</w:t>
      </w:r>
    </w:p>
    <w:p w:rsidR="00625C04" w:rsidRDefault="00625C04" w:rsidP="00625C04">
      <w:pPr>
        <w:pStyle w:val="HOIPNormal"/>
        <w:rPr>
          <w:noProof/>
        </w:rPr>
      </w:pPr>
      <w:r>
        <w:rPr>
          <w:noProof/>
        </w:rPr>
        <w:drawing>
          <wp:inline distT="0" distB="0" distL="0" distR="0" wp14:anchorId="0502A9DE" wp14:editId="523B5987">
            <wp:extent cx="1915200" cy="3060000"/>
            <wp:effectExtent l="0" t="0" r="8890" b="7620"/>
            <wp:docPr id="25" name="Picture 25">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M Labels - services ID tag - Cold water isolation valve to washing machine VP125(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15200" cy="3060000"/>
                    </a:xfrm>
                    <a:prstGeom prst="rect">
                      <a:avLst/>
                    </a:prstGeom>
                  </pic:spPr>
                </pic:pic>
              </a:graphicData>
            </a:graphic>
          </wp:inline>
        </w:drawing>
      </w:r>
    </w:p>
    <w:p w:rsidR="00625C04" w:rsidRDefault="00625C04" w:rsidP="00625C04">
      <w:pPr>
        <w:pStyle w:val="HOIPNormal"/>
      </w:pPr>
      <w:r>
        <w:rPr>
          <w:noProof/>
        </w:rPr>
        <w:drawing>
          <wp:inline distT="0" distB="0" distL="0" distR="0" wp14:anchorId="49E66C81" wp14:editId="27DD7040">
            <wp:extent cx="1861200" cy="3060000"/>
            <wp:effectExtent l="0" t="0" r="5715" b="7620"/>
            <wp:docPr id="26" name="Picture 26">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M Labels - services ID tag - Cold water isolation valve to dishwasher VP123(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61200" cy="3060000"/>
                    </a:xfrm>
                    <a:prstGeom prst="rect">
                      <a:avLst/>
                    </a:prstGeom>
                  </pic:spPr>
                </pic:pic>
              </a:graphicData>
            </a:graphic>
          </wp:inline>
        </w:drawing>
      </w:r>
    </w:p>
    <w:p w:rsidR="00625C04" w:rsidRPr="005F46A4" w:rsidRDefault="00625C04" w:rsidP="00625C04">
      <w:pPr>
        <w:pStyle w:val="HOIPNormal"/>
      </w:pPr>
      <w:r w:rsidRPr="005F46A4">
        <w:t>Kitchen sink – care</w:t>
      </w:r>
    </w:p>
    <w:p w:rsidR="00625C04" w:rsidRPr="005F46A4" w:rsidRDefault="00625C04" w:rsidP="00625C04">
      <w:pPr>
        <w:pStyle w:val="HOIPNormal"/>
      </w:pPr>
      <w:r w:rsidRPr="005F46A4">
        <w:t>The following are extracts fro</w:t>
      </w:r>
      <w:r>
        <w:t>m typical</w:t>
      </w:r>
      <w:r w:rsidRPr="005F46A4">
        <w:t xml:space="preserve"> kitchen sink manufacturer</w:t>
      </w:r>
      <w:r>
        <w:t xml:space="preserve"> </w:t>
      </w:r>
      <w:r w:rsidRPr="005F46A4">
        <w:t>after-care instructions (please note that these may be applicable to different products, depending on specification/your choice of upgrades):</w:t>
      </w:r>
    </w:p>
    <w:p w:rsidR="00625C04" w:rsidRPr="005F46A4" w:rsidRDefault="00625C04" w:rsidP="00625C04">
      <w:pPr>
        <w:pStyle w:val="HOIPNormal"/>
        <w:rPr>
          <w:u w:val="single"/>
        </w:rPr>
      </w:pPr>
      <w:r w:rsidRPr="0013744E">
        <w:rPr>
          <w:noProof/>
          <w:u w:val="single"/>
        </w:rPr>
        <w:lastRenderedPageBreak/>
        <w:drawing>
          <wp:inline distT="0" distB="0" distL="0" distR="0" wp14:anchorId="7528037D" wp14:editId="1B1AD41D">
            <wp:extent cx="5278120" cy="7229316"/>
            <wp:effectExtent l="0" t="0" r="0" b="0"/>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8120" cy="7229316"/>
                    </a:xfrm>
                    <a:prstGeom prst="rect">
                      <a:avLst/>
                    </a:prstGeom>
                    <a:noFill/>
                    <a:ln>
                      <a:noFill/>
                    </a:ln>
                  </pic:spPr>
                </pic:pic>
              </a:graphicData>
            </a:graphic>
          </wp:inline>
        </w:drawing>
      </w:r>
    </w:p>
    <w:p w:rsidR="00625C04" w:rsidRPr="005F46A4" w:rsidRDefault="00625C04" w:rsidP="00625C04">
      <w:pPr>
        <w:pStyle w:val="HOIPNormal"/>
      </w:pPr>
      <w:r w:rsidRPr="005F46A4">
        <w:t>BLANCO UK LTD</w:t>
      </w:r>
    </w:p>
    <w:p w:rsidR="00625C04" w:rsidRPr="005F46A4" w:rsidRDefault="00625C04" w:rsidP="00625C04">
      <w:pPr>
        <w:pStyle w:val="HOIPNormal"/>
      </w:pPr>
      <w:r w:rsidRPr="005F46A4">
        <w:t>Stainless steel – use &amp; care Instructions</w:t>
      </w:r>
    </w:p>
    <w:p w:rsidR="00625C04" w:rsidRPr="005F46A4" w:rsidRDefault="00625C04" w:rsidP="00625C04">
      <w:pPr>
        <w:pStyle w:val="HOIPNormal"/>
      </w:pPr>
      <w:r w:rsidRPr="005F46A4">
        <w:t>How do I clean the surface and prevent stains?</w:t>
      </w:r>
    </w:p>
    <w:p w:rsidR="00625C04" w:rsidRPr="005F46A4" w:rsidRDefault="00625C04" w:rsidP="00625C04">
      <w:pPr>
        <w:pStyle w:val="HOIPNormal"/>
      </w:pPr>
      <w:r w:rsidRPr="005F46A4">
        <w:t>Daily cleaning should be carried out using a cream cleanser such as ‘</w:t>
      </w:r>
      <w:proofErr w:type="spellStart"/>
      <w:r w:rsidRPr="005F46A4">
        <w:t>Cif</w:t>
      </w:r>
      <w:proofErr w:type="spellEnd"/>
      <w:r w:rsidRPr="005F46A4">
        <w:t xml:space="preserve">’ on a soft cloth.  This should be adequate to remove such marks as tea stains and </w:t>
      </w:r>
      <w:r w:rsidRPr="005F46A4">
        <w:lastRenderedPageBreak/>
        <w:t xml:space="preserve">grease.  The everyday film of </w:t>
      </w:r>
      <w:proofErr w:type="spellStart"/>
      <w:r w:rsidRPr="005F46A4">
        <w:t>limescale</w:t>
      </w:r>
      <w:proofErr w:type="spellEnd"/>
      <w:r w:rsidRPr="005F46A4">
        <w:t>, which occurs in hard-water areas, can be quickly removed using ‘</w:t>
      </w:r>
      <w:proofErr w:type="spellStart"/>
      <w:r w:rsidRPr="005F46A4">
        <w:t>Cif</w:t>
      </w:r>
      <w:proofErr w:type="spellEnd"/>
      <w:r w:rsidRPr="005F46A4">
        <w:t xml:space="preserve">’ or ‘Bar Keeper’s Friend’.  Should a thicker layer form, then this will require treatment with a proprietary </w:t>
      </w:r>
      <w:proofErr w:type="spellStart"/>
      <w:r w:rsidRPr="005F46A4">
        <w:t>limescale</w:t>
      </w:r>
      <w:proofErr w:type="spellEnd"/>
      <w:r w:rsidRPr="005F46A4">
        <w:t xml:space="preserve"> remover and a soft brush. Rinse the sink thoroughly after </w:t>
      </w:r>
      <w:proofErr w:type="spellStart"/>
      <w:r w:rsidRPr="005F46A4">
        <w:t>limescale</w:t>
      </w:r>
      <w:proofErr w:type="spellEnd"/>
      <w:r w:rsidRPr="005F46A4">
        <w:t xml:space="preserve"> treatment.  ‘</w:t>
      </w:r>
      <w:proofErr w:type="spellStart"/>
      <w:r w:rsidRPr="005F46A4">
        <w:t>BlancoPolish</w:t>
      </w:r>
      <w:proofErr w:type="spellEnd"/>
      <w:r w:rsidRPr="005F46A4">
        <w:t>’ is recommended for intensive cleaning and to refresh the surface.</w:t>
      </w:r>
    </w:p>
    <w:p w:rsidR="00625C04" w:rsidRPr="005F46A4" w:rsidRDefault="00625C04" w:rsidP="00625C04">
      <w:pPr>
        <w:pStyle w:val="HOIPNormal"/>
      </w:pPr>
      <w:r w:rsidRPr="005F46A4">
        <w:t>Which substances should not be allowed to come into contact with a stainless steel surface?</w:t>
      </w:r>
    </w:p>
    <w:p w:rsidR="00625C04" w:rsidRPr="005F46A4" w:rsidRDefault="00625C04" w:rsidP="00625C04">
      <w:pPr>
        <w:pStyle w:val="HOIPNormal"/>
      </w:pPr>
      <w:r w:rsidRPr="005F46A4">
        <w:t>Mortar, cement, plaster, concrete, tile cement, grout, bleach, diluted bleach, cleaning products with bleaching agents or chlorine, acids, silver dip, photographic fluids, lengthy contact with salty liquids, hair dye.</w:t>
      </w:r>
    </w:p>
    <w:p w:rsidR="00625C04" w:rsidRPr="005F46A4" w:rsidRDefault="00625C04" w:rsidP="00625C04">
      <w:pPr>
        <w:pStyle w:val="HOIPNormal"/>
      </w:pPr>
      <w:r w:rsidRPr="005F46A4">
        <w:t>Does stainless steel scratch?</w:t>
      </w:r>
    </w:p>
    <w:p w:rsidR="00625C04" w:rsidRPr="005F46A4" w:rsidRDefault="00625C04" w:rsidP="00625C04">
      <w:pPr>
        <w:pStyle w:val="HOIPNormal"/>
      </w:pPr>
      <w:r w:rsidRPr="005F46A4">
        <w:t>BLANCO stainless steel sinks will scratch during normal use. However, the appearance of the scratches can be made less noticeable using a proprietary stainless steel cleaner.  Also, as the sink ages, the scratches gradually become less noticeable.</w:t>
      </w:r>
    </w:p>
    <w:p w:rsidR="00625C04" w:rsidRPr="005F46A4" w:rsidRDefault="00625C04" w:rsidP="00625C04">
      <w:pPr>
        <w:pStyle w:val="HOIPNormal"/>
      </w:pPr>
      <w:r w:rsidRPr="005F46A4">
        <w:t>Can stainless steel sinks rust?</w:t>
      </w:r>
    </w:p>
    <w:p w:rsidR="00625C04" w:rsidRPr="005F46A4" w:rsidRDefault="00625C04" w:rsidP="00625C04">
      <w:pPr>
        <w:pStyle w:val="HOIPNormal"/>
      </w:pPr>
      <w:r w:rsidRPr="005F46A4">
        <w:t xml:space="preserve">Due to the composition of BLANCO sinks, they are incapable of rusting. However, should the surface of the sink be harbouring particles of, for example; plumbers </w:t>
      </w:r>
      <w:proofErr w:type="spellStart"/>
      <w:r w:rsidRPr="005F46A4">
        <w:t>swarf</w:t>
      </w:r>
      <w:proofErr w:type="spellEnd"/>
      <w:r w:rsidRPr="005F46A4">
        <w:t>, steel wool pads, cast-iron pans, metal filings flushed through from mains pipeline, then it can give the appearance of having rusted. Water borne particles are particularly noticeable when new piping has been installed. These rusted particles should be removed using a proprietary stainless steel cleaner, e.g. Bar Keeper’s Friend, followed by thorough rinsing and drying with a soft cloth. If these particles are allowed to stand for any length it is possible for pitting to take place.</w:t>
      </w:r>
    </w:p>
    <w:p w:rsidR="00625C04" w:rsidRPr="005F46A4" w:rsidRDefault="00625C04" w:rsidP="00625C04">
      <w:pPr>
        <w:pStyle w:val="HOIPNormal"/>
      </w:pPr>
      <w:r w:rsidRPr="005F46A4">
        <w:t>What would happen if I applied excessive heat to the Stainless Steel?</w:t>
      </w:r>
    </w:p>
    <w:p w:rsidR="00625C04" w:rsidRDefault="00625C04" w:rsidP="00625C04">
      <w:pPr>
        <w:pStyle w:val="HOIPNormal"/>
      </w:pPr>
      <w:r w:rsidRPr="005F46A4">
        <w:t>Flames or excessive heat, if applied to Stainless Steel will turn it blue or gold.  This is an irreversible reaction, although chrome or stainless steel polishes (e.g. ‘</w:t>
      </w:r>
      <w:proofErr w:type="spellStart"/>
      <w:r w:rsidRPr="005F46A4">
        <w:t>Autosol</w:t>
      </w:r>
      <w:proofErr w:type="spellEnd"/>
      <w:r w:rsidRPr="005F46A4">
        <w:t>’) can effect some improvement.</w:t>
      </w:r>
    </w:p>
    <w:p w:rsidR="00625C04" w:rsidRPr="005F46A4" w:rsidRDefault="00625C04" w:rsidP="00625C04">
      <w:pPr>
        <w:pStyle w:val="HOIPNormal"/>
      </w:pPr>
      <w:r w:rsidRPr="005F46A4">
        <w:t xml:space="preserve">Kitchen sink mixer (tap) – maintenance </w:t>
      </w:r>
    </w:p>
    <w:p w:rsidR="00625C04" w:rsidRPr="005F46A4" w:rsidRDefault="00625C04" w:rsidP="00625C04">
      <w:pPr>
        <w:pStyle w:val="HOIPNormal"/>
      </w:pPr>
      <w:r w:rsidRPr="005F46A4">
        <w:t xml:space="preserve">The following is an extract from the </w:t>
      </w:r>
      <w:proofErr w:type="spellStart"/>
      <w:r w:rsidRPr="005F46A4">
        <w:t>Bristan</w:t>
      </w:r>
      <w:proofErr w:type="spellEnd"/>
      <w:r w:rsidRPr="005F46A4">
        <w:t xml:space="preserve"> Ruby Kitchen Sink mixer manufacturer’s instructions;</w:t>
      </w:r>
    </w:p>
    <w:p w:rsidR="00625C04" w:rsidRDefault="00625C04" w:rsidP="00625C04">
      <w:pPr>
        <w:pStyle w:val="HOIPNormal"/>
      </w:pPr>
      <w:r w:rsidRPr="005F46A4">
        <w:t>‘Parts list’ and maintenance notes:</w:t>
      </w:r>
    </w:p>
    <w:p w:rsidR="00625C04" w:rsidRDefault="00625C04" w:rsidP="00625C04">
      <w:pPr>
        <w:pStyle w:val="HOIPNormal"/>
      </w:pPr>
      <w:r w:rsidRPr="008F6AD8">
        <w:rPr>
          <w:noProof/>
        </w:rPr>
        <w:lastRenderedPageBreak/>
        <w:drawing>
          <wp:inline distT="0" distB="0" distL="0" distR="0" wp14:anchorId="6F482031" wp14:editId="3D07F8D4">
            <wp:extent cx="5133975" cy="7181850"/>
            <wp:effectExtent l="0" t="0" r="9525" b="0"/>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33975" cy="7181850"/>
                    </a:xfrm>
                    <a:prstGeom prst="rect">
                      <a:avLst/>
                    </a:prstGeom>
                    <a:noFill/>
                    <a:ln>
                      <a:noFill/>
                    </a:ln>
                  </pic:spPr>
                </pic:pic>
              </a:graphicData>
            </a:graphic>
          </wp:inline>
        </w:drawing>
      </w:r>
    </w:p>
    <w:p w:rsidR="00625C04" w:rsidRDefault="00625C04" w:rsidP="00625C04">
      <w:pPr>
        <w:pStyle w:val="HOIPNormal"/>
      </w:pPr>
      <w:r w:rsidRPr="008F6AD8">
        <w:rPr>
          <w:noProof/>
        </w:rPr>
        <w:lastRenderedPageBreak/>
        <w:drawing>
          <wp:inline distT="0" distB="0" distL="0" distR="0" wp14:anchorId="75E1AEC2" wp14:editId="6DFA4F32">
            <wp:extent cx="5019675" cy="1600200"/>
            <wp:effectExtent l="0" t="0" r="9525" b="0"/>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19675" cy="1600200"/>
                    </a:xfrm>
                    <a:prstGeom prst="rect">
                      <a:avLst/>
                    </a:prstGeom>
                    <a:noFill/>
                    <a:ln>
                      <a:noFill/>
                    </a:ln>
                  </pic:spPr>
                </pic:pic>
              </a:graphicData>
            </a:graphic>
          </wp:inline>
        </w:drawing>
      </w:r>
    </w:p>
    <w:p w:rsidR="00625C04" w:rsidRDefault="00625C04" w:rsidP="00625C04">
      <w:pPr>
        <w:pStyle w:val="HOIPNormal"/>
      </w:pPr>
      <w:r w:rsidRPr="008F6AD8">
        <w:rPr>
          <w:noProof/>
        </w:rPr>
        <w:drawing>
          <wp:inline distT="0" distB="0" distL="0" distR="0" wp14:anchorId="36BD21C8" wp14:editId="10C5CFCC">
            <wp:extent cx="5172075" cy="6410325"/>
            <wp:effectExtent l="0" t="0" r="9525" b="9525"/>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72075" cy="6410325"/>
                    </a:xfrm>
                    <a:prstGeom prst="rect">
                      <a:avLst/>
                    </a:prstGeom>
                    <a:noFill/>
                    <a:ln>
                      <a:noFill/>
                    </a:ln>
                  </pic:spPr>
                </pic:pic>
              </a:graphicData>
            </a:graphic>
          </wp:inline>
        </w:drawing>
      </w:r>
    </w:p>
    <w:p w:rsidR="00625C04" w:rsidRPr="005F46A4" w:rsidRDefault="00625C04" w:rsidP="00625C04">
      <w:pPr>
        <w:pStyle w:val="HOIPNormal"/>
      </w:pPr>
    </w:p>
    <w:p w:rsidR="00625C04" w:rsidRPr="005F46A4" w:rsidRDefault="00625C04" w:rsidP="00625C04">
      <w:pPr>
        <w:pStyle w:val="HOIPNormal"/>
      </w:pPr>
      <w:r w:rsidRPr="005F46A4">
        <w:t xml:space="preserve"> </w:t>
      </w:r>
    </w:p>
    <w:p w:rsidR="00625C04" w:rsidRPr="005F46A4" w:rsidRDefault="00625C04" w:rsidP="00625C04">
      <w:pPr>
        <w:pStyle w:val="HOIPNormal"/>
      </w:pPr>
    </w:p>
    <w:p w:rsidR="00625C04" w:rsidRPr="005F46A4" w:rsidRDefault="00625C04" w:rsidP="00625C04">
      <w:pPr>
        <w:pStyle w:val="HOIPNormal"/>
      </w:pPr>
      <w:r w:rsidRPr="005F46A4">
        <w:t>Notes on isolation valves:</w:t>
      </w:r>
    </w:p>
    <w:p w:rsidR="00625C04" w:rsidRPr="005F46A4" w:rsidRDefault="00625C04" w:rsidP="00625C04">
      <w:pPr>
        <w:pStyle w:val="HOIPNormal"/>
      </w:pPr>
      <w:r w:rsidRPr="005F46A4">
        <w:t>Isolation valves may have been fitted to your kitchen sink tap (and also may have been fitted to utility and bathroom taps) - these valves, where fitted, allow the water to be turned off to the tap only to allow maintenance work to be carried out on the tap (instead of shutting off</w:t>
      </w:r>
      <w:r>
        <w:t xml:space="preserve"> the water to the whole property</w:t>
      </w:r>
      <w:r w:rsidRPr="005F46A4">
        <w:t>). The two diagrams shown below show the isolating valves in the closed and open positions.</w:t>
      </w:r>
    </w:p>
    <w:p w:rsidR="00625C04" w:rsidRPr="005F46A4" w:rsidRDefault="00625C04" w:rsidP="00625C04">
      <w:pPr>
        <w:pStyle w:val="HOIPNormal"/>
      </w:pPr>
      <w:r w:rsidRPr="008F6AD8">
        <w:rPr>
          <w:noProof/>
        </w:rPr>
        <w:drawing>
          <wp:inline distT="0" distB="0" distL="0" distR="0" wp14:anchorId="0FC18C4B" wp14:editId="0F2FE228">
            <wp:extent cx="5248275" cy="2085975"/>
            <wp:effectExtent l="0" t="0" r="9525" b="9525"/>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48275" cy="2085975"/>
                    </a:xfrm>
                    <a:prstGeom prst="rect">
                      <a:avLst/>
                    </a:prstGeom>
                    <a:noFill/>
                    <a:ln>
                      <a:noFill/>
                    </a:ln>
                  </pic:spPr>
                </pic:pic>
              </a:graphicData>
            </a:graphic>
          </wp:inline>
        </w:drawing>
      </w:r>
    </w:p>
    <w:p w:rsidR="00625C04" w:rsidRPr="005F46A4" w:rsidRDefault="00625C04" w:rsidP="00625C04">
      <w:pPr>
        <w:pStyle w:val="HOIPNormal"/>
      </w:pPr>
      <w:r w:rsidRPr="005F46A4">
        <w:t>Kitchen units and worktop care notes:</w:t>
      </w:r>
    </w:p>
    <w:p w:rsidR="00625C04" w:rsidRPr="005F46A4" w:rsidRDefault="00625C04" w:rsidP="00625C04">
      <w:pPr>
        <w:pStyle w:val="HOIPNormal"/>
      </w:pPr>
      <w:r w:rsidRPr="005F46A4">
        <w:t>Please refer to the information contained in your home owner’s pack for information on the manufacturer’s recommendations for kitchen unit and worktop cleaning and maintenance. We have also included some general notes below (note that not all of the following information may be applicable to your home depending on your house type and choices you have made for your kitchen);</w:t>
      </w:r>
    </w:p>
    <w:p w:rsidR="00625C04" w:rsidRPr="005F46A4" w:rsidRDefault="00625C04" w:rsidP="00625C04">
      <w:pPr>
        <w:pStyle w:val="HOIPNormal"/>
      </w:pPr>
      <w:r w:rsidRPr="005F46A4">
        <w:t>PRODUCT CARE GUIDE &amp; SPECIFICATION</w:t>
      </w:r>
    </w:p>
    <w:p w:rsidR="00625C04" w:rsidRPr="005F46A4" w:rsidRDefault="00625C04" w:rsidP="00625C04">
      <w:pPr>
        <w:pStyle w:val="HOIPNormal"/>
      </w:pPr>
      <w:r w:rsidRPr="005F46A4">
        <w:t>The new doors on your kitchen are made from the finest materials, designed to give years of satisfaction. To help maintain the original beauty of your kitchen we recommend following these simple guidelines.</w:t>
      </w:r>
    </w:p>
    <w:p w:rsidR="00625C04" w:rsidRPr="005F46A4" w:rsidRDefault="00625C04" w:rsidP="00625C04">
      <w:pPr>
        <w:pStyle w:val="HOIPNormal"/>
      </w:pPr>
      <w:r w:rsidRPr="005F46A4">
        <w:t>To prevent heat damage to foil wrapped doors we strongly advise that extractors are always switched on above working hobs.</w:t>
      </w:r>
    </w:p>
    <w:p w:rsidR="00625C04" w:rsidRPr="005F46A4" w:rsidRDefault="00625C04" w:rsidP="00625C04">
      <w:pPr>
        <w:pStyle w:val="HOIPNormal"/>
      </w:pPr>
      <w:r w:rsidRPr="005F46A4">
        <w:t>WOODEN &amp; FOIL WRAPPED DOORS</w:t>
      </w:r>
    </w:p>
    <w:p w:rsidR="00625C04" w:rsidRPr="005F46A4" w:rsidRDefault="00625C04" w:rsidP="00625C04">
      <w:pPr>
        <w:pStyle w:val="HOIPNormal"/>
      </w:pPr>
      <w:r w:rsidRPr="005F46A4">
        <w:t>For persistent marks they can be removed by first using a very mild solution of water and household detergent (non-abrasive) or sugar soap can be used which Is good for removing grease. Once the mark is removed the area should then be wiped over with a damp soft cloth to remove any excess and then finally dried with a soft, clean cloth. No water should ever be left on any surface of the door for any length of time. On no account must an abrasive or solvent cleaner be used as they could damage the surface.</w:t>
      </w:r>
    </w:p>
    <w:p w:rsidR="00625C04" w:rsidRPr="005F46A4" w:rsidRDefault="00625C04" w:rsidP="00625C04">
      <w:pPr>
        <w:pStyle w:val="HOIPNormal"/>
      </w:pPr>
      <w:r w:rsidRPr="005F46A4">
        <w:lastRenderedPageBreak/>
        <w:t>GLASS DOORS</w:t>
      </w:r>
    </w:p>
    <w:p w:rsidR="00625C04" w:rsidRPr="005F46A4" w:rsidRDefault="00625C04" w:rsidP="00625C04">
      <w:pPr>
        <w:pStyle w:val="HOIPNormal"/>
      </w:pPr>
      <w:r w:rsidRPr="005F46A4">
        <w:t>A non-abrasive window cleaner should be used. If the door is leaded, care should be taken using cleaning solutions on the decorative leading. Occasional marks can be removed with a soft damp cloth, warm water and a very mild detergent. Moisture will not harm the surface of these doors but In order to protect the doors never allow water to lie on any surface, always wipe away any spillage immediately. Do not use harsh abrasive powders or solvents as they will damage the surface.</w:t>
      </w:r>
    </w:p>
    <w:p w:rsidR="00625C04" w:rsidRPr="005F46A4" w:rsidRDefault="00625C04" w:rsidP="00625C04">
      <w:pPr>
        <w:pStyle w:val="HOIPNormal"/>
      </w:pPr>
      <w:r w:rsidRPr="005F46A4">
        <w:t>POLYURETHANE LACQURED DOORS</w:t>
      </w:r>
    </w:p>
    <w:p w:rsidR="00625C04" w:rsidRPr="005F46A4" w:rsidRDefault="00625C04" w:rsidP="00625C04">
      <w:pPr>
        <w:pStyle w:val="HOIPNormal"/>
      </w:pPr>
      <w:r w:rsidRPr="005F46A4">
        <w:t>Occasional marks in most cases can be removed with a soft damp cloth. More persistent marks can be removed using a solution of 50% water and 50% methylated spirits. Once the mark is removed the area should be wiped over with a damp cloth to remove any excess and dried with a soft clean cloth. Do not use other solvents or an abrasive cleaner as these could cause permanent damage to the surface.</w:t>
      </w:r>
    </w:p>
    <w:p w:rsidR="00625C04" w:rsidRPr="005F46A4" w:rsidRDefault="00625C04" w:rsidP="00625C04">
      <w:pPr>
        <w:pStyle w:val="HOIPNormal"/>
      </w:pPr>
      <w:r w:rsidRPr="005F46A4">
        <w:t>STAINING</w:t>
      </w:r>
    </w:p>
    <w:p w:rsidR="00625C04" w:rsidRPr="005F46A4" w:rsidRDefault="00625C04" w:rsidP="00625C04">
      <w:pPr>
        <w:pStyle w:val="HOIPNormal"/>
      </w:pPr>
      <w:r w:rsidRPr="005F46A4">
        <w:t>The finishes used on various doors will resist most household chemicals. However damage and discolouration can be caused by some chemicals and strong dyes such as concentrated fruit juices, beetroot juice etc. If spillage occurs wipe away and rinse immediately, ensure to leave the door dry.</w:t>
      </w:r>
    </w:p>
    <w:p w:rsidR="00625C04" w:rsidRPr="005F46A4" w:rsidRDefault="00625C04" w:rsidP="00625C04">
      <w:pPr>
        <w:pStyle w:val="HOIPNormal"/>
      </w:pPr>
      <w:r w:rsidRPr="005F46A4">
        <w:t xml:space="preserve">When cooking and washing try to ensure there is adequate ventilation. </w:t>
      </w:r>
      <w:r>
        <w:t>C</w:t>
      </w:r>
      <w:r w:rsidRPr="005F46A4">
        <w:t>hanges in temperature and humidity should be avoided as much as possible.</w:t>
      </w:r>
    </w:p>
    <w:p w:rsidR="00625C04" w:rsidRPr="005F46A4" w:rsidRDefault="00625C04" w:rsidP="00625C04">
      <w:pPr>
        <w:pStyle w:val="HOIPNormal"/>
      </w:pPr>
      <w:r w:rsidRPr="005F46A4">
        <w:t>In the production of solid wood and veneered doors great care is exercised in the selection of material. However, being a "living" natural product it is not possible nor do we feel desirable to strive for total uniformity of shading and grain pattern. Our aim is at all times to operate within controlled parameters which recognise that some variation is both acceptable and aesthetically pleasing.</w:t>
      </w:r>
    </w:p>
    <w:p w:rsidR="00625C04" w:rsidRPr="005F46A4" w:rsidRDefault="00625C04" w:rsidP="00625C04">
      <w:pPr>
        <w:pStyle w:val="HOIPNormal"/>
      </w:pPr>
      <w:r w:rsidRPr="005F46A4">
        <w:t>Doors constr</w:t>
      </w:r>
      <w:r>
        <w:t>ucted from some natural woods</w:t>
      </w:r>
      <w:r w:rsidRPr="005F46A4">
        <w:t xml:space="preserve"> may feature sections of sap within the timber. In the majority of cases this will appear on the reverse of the door and is deemed an acceptable feature in accordance with the door specification.</w:t>
      </w:r>
    </w:p>
    <w:p w:rsidR="00625C04" w:rsidRPr="005F46A4" w:rsidRDefault="00625C04" w:rsidP="00625C04">
      <w:pPr>
        <w:pStyle w:val="HOIPNormal"/>
      </w:pPr>
      <w:r>
        <w:t xml:space="preserve">It </w:t>
      </w:r>
      <w:r w:rsidRPr="005F46A4">
        <w:t>is possible during the production process that some styles of PVC wrapped doors will bow slightly. The extent to which this occurs is carefully controlled and an acceptable tolerance is deemed as 2mm in every 600mm.</w:t>
      </w:r>
    </w:p>
    <w:p w:rsidR="00625C04" w:rsidRPr="005F46A4" w:rsidRDefault="00625C04" w:rsidP="00625C04">
      <w:pPr>
        <w:pStyle w:val="HOIPNormal"/>
        <w:rPr>
          <w:noProof/>
        </w:rPr>
      </w:pPr>
      <w:r w:rsidRPr="005F46A4">
        <w:rPr>
          <w:noProof/>
        </w:rPr>
        <w:lastRenderedPageBreak/>
        <w:drawing>
          <wp:inline distT="0" distB="0" distL="0" distR="0" wp14:anchorId="3B03C1E4" wp14:editId="1A322BDC">
            <wp:extent cx="1512000" cy="413902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12000" cy="4139029"/>
                    </a:xfrm>
                    <a:prstGeom prst="rect">
                      <a:avLst/>
                    </a:prstGeom>
                    <a:noFill/>
                    <a:ln>
                      <a:noFill/>
                    </a:ln>
                  </pic:spPr>
                </pic:pic>
              </a:graphicData>
            </a:graphic>
          </wp:inline>
        </w:drawing>
      </w:r>
      <w:r w:rsidRPr="005F46A4">
        <w:t xml:space="preserve"> </w:t>
      </w:r>
      <w:r w:rsidRPr="005F46A4">
        <w:rPr>
          <w:noProof/>
        </w:rPr>
        <w:drawing>
          <wp:inline distT="0" distB="0" distL="0" distR="0" wp14:anchorId="11C95D35" wp14:editId="75097C43">
            <wp:extent cx="2138400" cy="3729600"/>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38400" cy="3729600"/>
                    </a:xfrm>
                    <a:prstGeom prst="rect">
                      <a:avLst/>
                    </a:prstGeom>
                    <a:noFill/>
                    <a:ln>
                      <a:noFill/>
                    </a:ln>
                  </pic:spPr>
                </pic:pic>
              </a:graphicData>
            </a:graphic>
          </wp:inline>
        </w:drawing>
      </w:r>
    </w:p>
    <w:p w:rsidR="00625C04" w:rsidRPr="005F46A4" w:rsidRDefault="00625C04" w:rsidP="00625C04">
      <w:pPr>
        <w:pStyle w:val="HOIPNormal"/>
      </w:pPr>
      <w:r w:rsidRPr="005F46A4">
        <w:rPr>
          <w:noProof/>
        </w:rPr>
        <w:drawing>
          <wp:inline distT="0" distB="0" distL="0" distR="0" wp14:anchorId="07F11785" wp14:editId="4720027D">
            <wp:extent cx="3909600" cy="3009600"/>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09600" cy="3009600"/>
                    </a:xfrm>
                    <a:prstGeom prst="rect">
                      <a:avLst/>
                    </a:prstGeom>
                    <a:noFill/>
                    <a:ln>
                      <a:noFill/>
                    </a:ln>
                  </pic:spPr>
                </pic:pic>
              </a:graphicData>
            </a:graphic>
          </wp:inline>
        </w:drawing>
      </w:r>
    </w:p>
    <w:p w:rsidR="00625C04" w:rsidRPr="005F46A4" w:rsidRDefault="00625C04" w:rsidP="00625C04">
      <w:pPr>
        <w:pStyle w:val="HOIPNormal"/>
      </w:pPr>
      <w:r w:rsidRPr="005F46A4">
        <w:rPr>
          <w:noProof/>
        </w:rPr>
        <w:lastRenderedPageBreak/>
        <w:drawing>
          <wp:inline distT="0" distB="0" distL="0" distR="0" wp14:anchorId="320C3F97" wp14:editId="1AF056F4">
            <wp:extent cx="3960000" cy="5398997"/>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60000" cy="5398997"/>
                    </a:xfrm>
                    <a:prstGeom prst="rect">
                      <a:avLst/>
                    </a:prstGeom>
                    <a:noFill/>
                    <a:ln>
                      <a:noFill/>
                    </a:ln>
                  </pic:spPr>
                </pic:pic>
              </a:graphicData>
            </a:graphic>
          </wp:inline>
        </w:drawing>
      </w:r>
    </w:p>
    <w:p w:rsidR="00625C04" w:rsidRPr="005F46A4" w:rsidRDefault="00625C04" w:rsidP="00625C04">
      <w:pPr>
        <w:pStyle w:val="HOIPNormal"/>
      </w:pPr>
      <w:r w:rsidRPr="005F46A4">
        <w:rPr>
          <w:noProof/>
        </w:rPr>
        <w:lastRenderedPageBreak/>
        <w:drawing>
          <wp:inline distT="0" distB="0" distL="0" distR="0" wp14:anchorId="114492FA" wp14:editId="0EC74D7A">
            <wp:extent cx="2758864" cy="388620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65521" cy="3895577"/>
                    </a:xfrm>
                    <a:prstGeom prst="rect">
                      <a:avLst/>
                    </a:prstGeom>
                    <a:noFill/>
                    <a:ln>
                      <a:noFill/>
                    </a:ln>
                  </pic:spPr>
                </pic:pic>
              </a:graphicData>
            </a:graphic>
          </wp:inline>
        </w:drawing>
      </w:r>
    </w:p>
    <w:p w:rsidR="00625C04" w:rsidRPr="005F46A4" w:rsidRDefault="00625C04" w:rsidP="00625C04">
      <w:pPr>
        <w:pStyle w:val="HOIPNormal"/>
      </w:pPr>
      <w:r w:rsidRPr="005F46A4">
        <w:t>General notes on kitchen units:</w:t>
      </w:r>
    </w:p>
    <w:p w:rsidR="00625C04" w:rsidRPr="005F46A4" w:rsidRDefault="00625C04" w:rsidP="00625C04">
      <w:pPr>
        <w:pStyle w:val="HOIPNormal"/>
      </w:pPr>
      <w:r w:rsidRPr="005F46A4">
        <w:rPr>
          <w:noProof/>
        </w:rPr>
        <w:drawing>
          <wp:inline distT="0" distB="0" distL="0" distR="0" wp14:anchorId="0EF3EDD5" wp14:editId="3EF7B3CF">
            <wp:extent cx="1433304" cy="24288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36034" cy="2433502"/>
                    </a:xfrm>
                    <a:prstGeom prst="rect">
                      <a:avLst/>
                    </a:prstGeom>
                    <a:noFill/>
                    <a:ln>
                      <a:noFill/>
                    </a:ln>
                  </pic:spPr>
                </pic:pic>
              </a:graphicData>
            </a:graphic>
          </wp:inline>
        </w:drawing>
      </w:r>
    </w:p>
    <w:p w:rsidR="00625C04" w:rsidRPr="005F46A4" w:rsidRDefault="00625C04" w:rsidP="00625C04">
      <w:pPr>
        <w:pStyle w:val="HOIPNormal"/>
      </w:pPr>
      <w:r w:rsidRPr="005F46A4">
        <w:rPr>
          <w:noProof/>
        </w:rPr>
        <w:drawing>
          <wp:inline distT="0" distB="0" distL="0" distR="0" wp14:anchorId="3FB9E537" wp14:editId="599B40BA">
            <wp:extent cx="1904400" cy="918000"/>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4400" cy="918000"/>
                    </a:xfrm>
                    <a:prstGeom prst="rect">
                      <a:avLst/>
                    </a:prstGeom>
                    <a:noFill/>
                    <a:ln>
                      <a:noFill/>
                    </a:ln>
                  </pic:spPr>
                </pic:pic>
              </a:graphicData>
            </a:graphic>
          </wp:inline>
        </w:drawing>
      </w:r>
      <w:r w:rsidRPr="005F46A4">
        <w:rPr>
          <w:noProof/>
        </w:rPr>
        <w:drawing>
          <wp:inline distT="0" distB="0" distL="0" distR="0" wp14:anchorId="340EFFEE" wp14:editId="3E7D1791">
            <wp:extent cx="1749600" cy="1195200"/>
            <wp:effectExtent l="0" t="0" r="3175"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49600" cy="1195200"/>
                    </a:xfrm>
                    <a:prstGeom prst="rect">
                      <a:avLst/>
                    </a:prstGeom>
                    <a:noFill/>
                    <a:ln>
                      <a:noFill/>
                    </a:ln>
                  </pic:spPr>
                </pic:pic>
              </a:graphicData>
            </a:graphic>
          </wp:inline>
        </w:drawing>
      </w:r>
      <w:r w:rsidRPr="005F46A4">
        <w:rPr>
          <w:noProof/>
        </w:rPr>
        <w:drawing>
          <wp:inline distT="0" distB="0" distL="0" distR="0" wp14:anchorId="5FFDE1CD" wp14:editId="29CC644B">
            <wp:extent cx="1908000" cy="62280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08000" cy="622800"/>
                    </a:xfrm>
                    <a:prstGeom prst="rect">
                      <a:avLst/>
                    </a:prstGeom>
                    <a:noFill/>
                    <a:ln>
                      <a:noFill/>
                    </a:ln>
                  </pic:spPr>
                </pic:pic>
              </a:graphicData>
            </a:graphic>
          </wp:inline>
        </w:drawing>
      </w:r>
    </w:p>
    <w:p w:rsidR="00625C04" w:rsidRDefault="00625C04" w:rsidP="00625C04">
      <w:pPr>
        <w:pStyle w:val="HOIPNormal"/>
      </w:pPr>
      <w:r>
        <w:lastRenderedPageBreak/>
        <w:t>Handles:</w:t>
      </w:r>
    </w:p>
    <w:p w:rsidR="00625C04" w:rsidRDefault="00625C04" w:rsidP="00625C04">
      <w:pPr>
        <w:pStyle w:val="HOIPNormal"/>
      </w:pPr>
      <w:r>
        <w:t xml:space="preserve">Kitchen designs are planned with </w:t>
      </w:r>
      <w:r w:rsidRPr="0033573E">
        <w:t>the minimum corner post size as per the manufacture</w:t>
      </w:r>
      <w:r>
        <w:t>r’</w:t>
      </w:r>
      <w:r w:rsidRPr="0033573E">
        <w:t>s recommendation to avoid a handle clash. Depending on the handle choice</w:t>
      </w:r>
      <w:r>
        <w:t>,</w:t>
      </w:r>
      <w:r w:rsidRPr="0033573E">
        <w:t xml:space="preserve"> the handles may still touch</w:t>
      </w:r>
      <w:r>
        <w:t>, which is perfectly acceptable, providing an opening of 85° can still be achieved. As with any door, opening and closing should be done carefully in order to avoid over-stressing the hinges or clash with another surface. After-market hinge restrictors can be obtained from kitchen suppliers in order to limit this angle to</w:t>
      </w:r>
      <w:r w:rsidRPr="0033573E">
        <w:t xml:space="preserve"> </w:t>
      </w:r>
      <w:r>
        <w:t>the maximum recommended, as above.</w:t>
      </w:r>
    </w:p>
    <w:p w:rsidR="00625C04" w:rsidRPr="005F46A4" w:rsidRDefault="00625C04" w:rsidP="00625C04">
      <w:pPr>
        <w:pStyle w:val="HOIPNormal"/>
      </w:pPr>
      <w:proofErr w:type="spellStart"/>
      <w:r w:rsidRPr="005F46A4">
        <w:t>Duropal</w:t>
      </w:r>
      <w:proofErr w:type="spellEnd"/>
      <w:r w:rsidRPr="005F46A4">
        <w:t xml:space="preserve"> worktops</w:t>
      </w:r>
      <w:r>
        <w:t xml:space="preserve"> and upstands</w:t>
      </w:r>
      <w:r w:rsidRPr="005F46A4">
        <w:t>:</w:t>
      </w:r>
    </w:p>
    <w:p w:rsidR="00625C04" w:rsidRPr="005F46A4" w:rsidRDefault="00625C04" w:rsidP="00625C04">
      <w:pPr>
        <w:pStyle w:val="HOIPNormal"/>
      </w:pPr>
      <w:r w:rsidRPr="005F46A4">
        <w:t xml:space="preserve"> </w:t>
      </w:r>
      <w:r w:rsidRPr="005F46A4">
        <w:rPr>
          <w:noProof/>
        </w:rPr>
        <w:drawing>
          <wp:inline distT="0" distB="0" distL="0" distR="0" wp14:anchorId="21305D86" wp14:editId="5780B412">
            <wp:extent cx="4626381" cy="66294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39660" cy="6648428"/>
                    </a:xfrm>
                    <a:prstGeom prst="rect">
                      <a:avLst/>
                    </a:prstGeom>
                    <a:noFill/>
                    <a:ln>
                      <a:noFill/>
                    </a:ln>
                  </pic:spPr>
                </pic:pic>
              </a:graphicData>
            </a:graphic>
          </wp:inline>
        </w:drawing>
      </w:r>
    </w:p>
    <w:p w:rsidR="00625C04" w:rsidRPr="005F46A4" w:rsidRDefault="00625C04" w:rsidP="00625C04">
      <w:pPr>
        <w:pStyle w:val="HOIPNormal"/>
        <w:sectPr w:rsidR="00625C04" w:rsidRPr="005F46A4"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p>
    <w:p w:rsidR="00625C04" w:rsidRPr="005F46A4" w:rsidRDefault="00625C04" w:rsidP="00625C04">
      <w:pPr>
        <w:pStyle w:val="HOIPNormal"/>
      </w:pPr>
      <w:proofErr w:type="spellStart"/>
      <w:r w:rsidRPr="005F46A4">
        <w:lastRenderedPageBreak/>
        <w:t>Silestone</w:t>
      </w:r>
      <w:proofErr w:type="spellEnd"/>
      <w:r w:rsidRPr="005F46A4">
        <w:t>® worktops (where fitted):</w:t>
      </w:r>
    </w:p>
    <w:p w:rsidR="00625C04" w:rsidRPr="005F46A4" w:rsidRDefault="00625C04" w:rsidP="00625C04">
      <w:pPr>
        <w:pStyle w:val="HOIPNormal"/>
      </w:pPr>
      <w:r w:rsidRPr="005F46A4">
        <w:t>USE, CLEANING AND MAINTENANCE - SILESTONE® AND ECO BY COSENTINO® GENERAL ADVICE FOR USE</w:t>
      </w:r>
    </w:p>
    <w:p w:rsidR="00625C04" w:rsidRPr="005F46A4" w:rsidRDefault="00625C04" w:rsidP="00625C04">
      <w:pPr>
        <w:pStyle w:val="HOIPNormal"/>
      </w:pPr>
      <w:r w:rsidRPr="005F46A4">
        <w:t>REGULAR CLEANING AND MAINTENANCE</w:t>
      </w:r>
    </w:p>
    <w:p w:rsidR="00625C04" w:rsidRPr="005F46A4" w:rsidRDefault="00625C04" w:rsidP="00625C04">
      <w:pPr>
        <w:pStyle w:val="HOIPNormal"/>
      </w:pPr>
      <w:proofErr w:type="spellStart"/>
      <w:r w:rsidRPr="005F46A4">
        <w:t>Silestone</w:t>
      </w:r>
      <w:proofErr w:type="spellEnd"/>
      <w:r w:rsidRPr="005F46A4">
        <w:t xml:space="preserve">® and ECO by </w:t>
      </w:r>
      <w:proofErr w:type="spellStart"/>
      <w:r w:rsidRPr="005F46A4">
        <w:t>Cosentino</w:t>
      </w:r>
      <w:proofErr w:type="spellEnd"/>
      <w:r w:rsidRPr="005F46A4">
        <w:t xml:space="preserve">® are low porous surfaces and therefore highly resistant to everyday domestic stains. For regular cleaning of </w:t>
      </w:r>
      <w:proofErr w:type="spellStart"/>
      <w:r w:rsidRPr="005F46A4">
        <w:t>Silestone</w:t>
      </w:r>
      <w:proofErr w:type="spellEnd"/>
      <w:r w:rsidRPr="005F46A4">
        <w:t xml:space="preserve">® or ECO by </w:t>
      </w:r>
      <w:proofErr w:type="spellStart"/>
      <w:r w:rsidRPr="005F46A4">
        <w:t>Cosentino</w:t>
      </w:r>
      <w:proofErr w:type="spellEnd"/>
      <w:r w:rsidRPr="005F46A4">
        <w:t xml:space="preserve">® surfaces, </w:t>
      </w:r>
      <w:proofErr w:type="spellStart"/>
      <w:r w:rsidRPr="005F46A4">
        <w:t>Cosentino</w:t>
      </w:r>
      <w:proofErr w:type="spellEnd"/>
      <w:r w:rsidRPr="005F46A4">
        <w:t xml:space="preserve"> S.A. recommends you use Q-Action. If Q-Action is not available, water and mild/neutral soap is the best option for regular cleaning.</w:t>
      </w:r>
    </w:p>
    <w:p w:rsidR="00625C04" w:rsidRPr="005F46A4" w:rsidRDefault="00625C04" w:rsidP="00625C04">
      <w:pPr>
        <w:pStyle w:val="HOIPNormal"/>
      </w:pPr>
      <w:r w:rsidRPr="005F46A4">
        <w:t>CLEANING STUBBORN STAINS</w:t>
      </w:r>
    </w:p>
    <w:p w:rsidR="00625C04" w:rsidRPr="005F46A4" w:rsidRDefault="00625C04" w:rsidP="00625C04">
      <w:pPr>
        <w:pStyle w:val="HOIPNormal"/>
      </w:pPr>
      <w:r w:rsidRPr="005F46A4">
        <w:t>The following are some of the actions to be carried out for stubborn stains that have built up over time:</w:t>
      </w:r>
    </w:p>
    <w:p w:rsidR="00625C04" w:rsidRPr="005F46A4" w:rsidRDefault="00625C04" w:rsidP="00625C04">
      <w:pPr>
        <w:pStyle w:val="HOIPNormal"/>
      </w:pPr>
      <w:r w:rsidRPr="005F46A4">
        <w:t>GREASE STAINS</w:t>
      </w:r>
    </w:p>
    <w:p w:rsidR="00625C04" w:rsidRPr="005F46A4" w:rsidRDefault="00625C04" w:rsidP="00625C04">
      <w:pPr>
        <w:pStyle w:val="HOIPNormal"/>
      </w:pPr>
      <w:r w:rsidRPr="005F46A4">
        <w:t>Apply Q-Action to the stain and leave for 2 minutes then gently scrub with a so</w:t>
      </w:r>
      <w:r w:rsidRPr="005F46A4">
        <w:rPr>
          <w:rFonts w:ascii="Arial Unicode MS" w:eastAsia="Arial Unicode MS" w:hAnsi="Arial Unicode MS" w:cs="Arial Unicode MS" w:hint="eastAsia"/>
        </w:rPr>
        <w:t>ﬅ</w:t>
      </w:r>
      <w:r w:rsidRPr="005F46A4">
        <w:t xml:space="preserve"> scouring pad (normally supplied for ceramic hobs) until it disappears. Rinse immediately with water and dry. If Q-Action is not available, use CIF Original Cream in the same way.</w:t>
      </w:r>
    </w:p>
    <w:p w:rsidR="00625C04" w:rsidRPr="005F46A4" w:rsidRDefault="00625C04" w:rsidP="00625C04">
      <w:pPr>
        <w:pStyle w:val="HOIPNormal"/>
      </w:pPr>
      <w:r w:rsidRPr="005F46A4">
        <w:t>LIMESCALE (glass marks)</w:t>
      </w:r>
    </w:p>
    <w:p w:rsidR="00625C04" w:rsidRPr="005F46A4" w:rsidRDefault="00625C04" w:rsidP="00625C04">
      <w:pPr>
        <w:pStyle w:val="HOIPNormal"/>
      </w:pPr>
      <w:r w:rsidRPr="005F46A4">
        <w:t>Pour an anti-</w:t>
      </w:r>
      <w:proofErr w:type="spellStart"/>
      <w:r w:rsidRPr="005F46A4">
        <w:t>limescale</w:t>
      </w:r>
      <w:proofErr w:type="spellEnd"/>
      <w:r w:rsidRPr="005F46A4">
        <w:t xml:space="preserve"> product (like </w:t>
      </w:r>
      <w:proofErr w:type="spellStart"/>
      <w:r w:rsidRPr="005F46A4">
        <w:t>Viakal</w:t>
      </w:r>
      <w:proofErr w:type="spellEnd"/>
      <w:r w:rsidRPr="005F46A4">
        <w:t xml:space="preserve"> or similar) onto the surface and leave to act for 1 min. Rinse with plenty of water and dry. Follow the instructions recommended by the manufacturer.</w:t>
      </w:r>
    </w:p>
    <w:p w:rsidR="00625C04" w:rsidRPr="005F46A4" w:rsidRDefault="00625C04" w:rsidP="00625C04">
      <w:pPr>
        <w:pStyle w:val="HOIPNormal"/>
      </w:pPr>
      <w:r w:rsidRPr="005F46A4">
        <w:t xml:space="preserve">Do not use on any products (taps, sink, etc.) other than the worktop itself as it might damage their </w:t>
      </w:r>
      <w:proofErr w:type="gramStart"/>
      <w:r w:rsidRPr="005F46A4">
        <w:t>finish.</w:t>
      </w:r>
      <w:proofErr w:type="gramEnd"/>
    </w:p>
    <w:p w:rsidR="00625C04" w:rsidRPr="005F46A4" w:rsidRDefault="00625C04" w:rsidP="00625C04">
      <w:pPr>
        <w:pStyle w:val="HOIPNormal"/>
      </w:pPr>
      <w:r w:rsidRPr="005F46A4">
        <w:t>SILICONE AND PUTTY MARKS</w:t>
      </w:r>
    </w:p>
    <w:p w:rsidR="00625C04" w:rsidRPr="005F46A4" w:rsidRDefault="00625C04" w:rsidP="00625C04">
      <w:pPr>
        <w:pStyle w:val="HOIPNormal"/>
      </w:pPr>
      <w:r w:rsidRPr="005F46A4">
        <w:t xml:space="preserve">Using a blunt spatula and </w:t>
      </w:r>
      <w:proofErr w:type="spellStart"/>
      <w:r w:rsidRPr="005F46A4">
        <w:t>CleanColorsil</w:t>
      </w:r>
      <w:proofErr w:type="spellEnd"/>
      <w:r w:rsidRPr="005F46A4">
        <w:t xml:space="preserve"> or Solvent-based silicon remover (that does not contain dichloromethane) gently scrub with a so</w:t>
      </w:r>
      <w:r w:rsidRPr="005F46A4">
        <w:rPr>
          <w:rFonts w:ascii="Arial Unicode MS" w:eastAsia="Arial Unicode MS" w:hAnsi="Arial Unicode MS" w:cs="Arial Unicode MS" w:hint="eastAsia"/>
        </w:rPr>
        <w:t>ﬅ</w:t>
      </w:r>
      <w:r w:rsidRPr="005F46A4">
        <w:t xml:space="preserve"> scouring pad (for ceramic hobs). Then rinse with plenty of water and dry. We recommend that the marks are removed at the time of installation.</w:t>
      </w:r>
    </w:p>
    <w:p w:rsidR="00625C04" w:rsidRPr="005F46A4" w:rsidRDefault="00625C04" w:rsidP="00625C04">
      <w:pPr>
        <w:pStyle w:val="HOIPNormal"/>
      </w:pPr>
      <w:r w:rsidRPr="005F46A4">
        <w:t>DIFFICULT STAINS</w:t>
      </w:r>
    </w:p>
    <w:p w:rsidR="00625C04" w:rsidRPr="005F46A4" w:rsidRDefault="00625C04" w:rsidP="00625C04">
      <w:pPr>
        <w:pStyle w:val="HOIPNormal"/>
      </w:pPr>
      <w:r w:rsidRPr="005F46A4">
        <w:t>For difficult stains, pour Q-Action (or CIF Original Cream) onto the affected area leaving it to act for 2 mins. Next gently scrub with a so</w:t>
      </w:r>
      <w:r w:rsidRPr="005F46A4">
        <w:rPr>
          <w:rFonts w:ascii="Arial Unicode MS" w:eastAsia="Arial Unicode MS" w:hAnsi="Arial Unicode MS" w:cs="Arial Unicode MS" w:hint="eastAsia"/>
        </w:rPr>
        <w:t>ﬅ</w:t>
      </w:r>
      <w:r w:rsidRPr="005F46A4">
        <w:t xml:space="preserve"> scouring pad (for ceramic hobs), rinse with plenty of water and dry.</w:t>
      </w:r>
    </w:p>
    <w:p w:rsidR="00625C04" w:rsidRPr="005F46A4" w:rsidRDefault="00625C04" w:rsidP="00625C04">
      <w:pPr>
        <w:pStyle w:val="HOIPNormal"/>
      </w:pPr>
      <w:r w:rsidRPr="005F46A4">
        <w:t>LEATHER FINISH AND VOLCANO TEXTURE COUNTER TOP CLEANING</w:t>
      </w:r>
    </w:p>
    <w:p w:rsidR="00625C04" w:rsidRPr="005F46A4" w:rsidRDefault="00625C04" w:rsidP="00625C04">
      <w:pPr>
        <w:pStyle w:val="HOIPNormal"/>
      </w:pPr>
      <w:r w:rsidRPr="005F46A4">
        <w:t xml:space="preserve">For the regular cleaning of these surfaces with unpolished textures, </w:t>
      </w:r>
      <w:proofErr w:type="spellStart"/>
      <w:r w:rsidRPr="005F46A4">
        <w:t>Cosentino</w:t>
      </w:r>
      <w:proofErr w:type="spellEnd"/>
      <w:r w:rsidRPr="005F46A4">
        <w:t xml:space="preserve"> recommends the use of Q-Action or water and mild soap. For stubborn stains use a non-scratch scouring pad without applying too much force. These </w:t>
      </w:r>
      <w:r w:rsidRPr="005F46A4">
        <w:lastRenderedPageBreak/>
        <w:t>textures are rougher and therefore more susceptible to marks making them high maintenance surfaces.</w:t>
      </w:r>
    </w:p>
    <w:p w:rsidR="00625C04" w:rsidRPr="005F46A4" w:rsidRDefault="00625C04" w:rsidP="00625C04">
      <w:pPr>
        <w:pStyle w:val="HOIPNormal"/>
      </w:pPr>
      <w:r w:rsidRPr="005F46A4">
        <w:t>DO NOT USE ABRASIVE CLEANERS ON LEATHER OR VOLCANO TEXTURES.</w:t>
      </w:r>
    </w:p>
    <w:p w:rsidR="00625C04" w:rsidRPr="005F46A4" w:rsidRDefault="00625C04" w:rsidP="00625C04">
      <w:pPr>
        <w:pStyle w:val="HOIPNormal"/>
      </w:pPr>
      <w:r w:rsidRPr="005F46A4">
        <w:t>REACTION TO KNOCKS</w:t>
      </w:r>
    </w:p>
    <w:p w:rsidR="00625C04" w:rsidRPr="005F46A4" w:rsidRDefault="00625C04" w:rsidP="00625C04">
      <w:pPr>
        <w:pStyle w:val="HOIPNormal"/>
      </w:pPr>
      <w:r w:rsidRPr="005F46A4">
        <w:t>One of the characteristics that makes these surfaces stand out is their high resistance to knocks. However, avoid striking areas of the surface that due to the fabrication of design, may be slightly weaker (pointed corners, fine edges, etc.).</w:t>
      </w:r>
    </w:p>
    <w:p w:rsidR="00625C04" w:rsidRPr="005F46A4" w:rsidRDefault="00625C04" w:rsidP="00625C04">
      <w:pPr>
        <w:pStyle w:val="HOIPNormal"/>
      </w:pPr>
      <w:r w:rsidRPr="005F46A4">
        <w:t>REACTION TO HEAT</w:t>
      </w:r>
    </w:p>
    <w:p w:rsidR="00625C04" w:rsidRPr="005F46A4" w:rsidRDefault="00625C04" w:rsidP="00625C04">
      <w:pPr>
        <w:pStyle w:val="HOIPNormal"/>
      </w:pPr>
      <w:r w:rsidRPr="005F46A4">
        <w:t>A</w:t>
      </w:r>
      <w:r w:rsidRPr="005F46A4">
        <w:rPr>
          <w:rFonts w:ascii="Arial Unicode MS" w:eastAsia="Arial Unicode MS" w:hAnsi="Arial Unicode MS" w:cs="Arial Unicode MS" w:hint="eastAsia"/>
        </w:rPr>
        <w:t>ﬅ</w:t>
      </w:r>
      <w:r w:rsidRPr="005F46A4">
        <w:t>er using kitchen utensils such as frying pans, saucepans, etc., do not place them directly on the surface. Leave them on top of a tablemat (if possible with rubber support) to cool down. The reasoning behind this is that the thermal shock caused by the difference in temperature (cold/hot) could damage the surface.</w:t>
      </w:r>
    </w:p>
    <w:p w:rsidR="00625C04" w:rsidRPr="005F46A4" w:rsidRDefault="00625C04" w:rsidP="00625C04">
      <w:pPr>
        <w:pStyle w:val="HOIPNormal"/>
      </w:pPr>
      <w:r w:rsidRPr="005F46A4">
        <w:t>RECOMMENDED PRECAUTIONS</w:t>
      </w:r>
    </w:p>
    <w:p w:rsidR="00625C04" w:rsidRPr="005F46A4" w:rsidRDefault="00625C04" w:rsidP="00625C04">
      <w:pPr>
        <w:pStyle w:val="HOIPNormal"/>
      </w:pPr>
      <w:r w:rsidRPr="005F46A4">
        <w:t>Do not place outdoors or anywhere exposed to direct UV rays.</w:t>
      </w:r>
    </w:p>
    <w:p w:rsidR="00625C04" w:rsidRPr="005F46A4" w:rsidRDefault="00625C04" w:rsidP="00625C04">
      <w:pPr>
        <w:pStyle w:val="HOIPNormal"/>
      </w:pPr>
      <w:r w:rsidRPr="005F46A4">
        <w:t>Do not place objects recently removed from the heat directly on the surface, use a tablemat/pan stand or similar.</w:t>
      </w:r>
    </w:p>
    <w:p w:rsidR="00625C04" w:rsidRPr="005F46A4" w:rsidRDefault="00625C04" w:rsidP="00625C04">
      <w:pPr>
        <w:pStyle w:val="HOIPNormal"/>
      </w:pPr>
      <w:r w:rsidRPr="005F46A4">
        <w:t>Do not use repellents, sealants, polish, etc.</w:t>
      </w:r>
    </w:p>
    <w:p w:rsidR="00625C04" w:rsidRPr="005F46A4" w:rsidRDefault="00625C04" w:rsidP="00625C04">
      <w:pPr>
        <w:pStyle w:val="HOIPNormal"/>
      </w:pPr>
      <w:r w:rsidRPr="005F46A4">
        <w:t>Do not polish.</w:t>
      </w:r>
    </w:p>
    <w:p w:rsidR="00625C04" w:rsidRPr="005F46A4" w:rsidRDefault="00625C04" w:rsidP="00625C04">
      <w:pPr>
        <w:pStyle w:val="HOIPNormal"/>
      </w:pPr>
      <w:r w:rsidRPr="005F46A4">
        <w:t>Do not use paint strippers, caustic soda, or products with a pH of more than 10. If bleach or solvent is used, it should be diluted with water and never le</w:t>
      </w:r>
      <w:r w:rsidRPr="005F46A4">
        <w:rPr>
          <w:rFonts w:ascii="Arial Unicode MS" w:eastAsia="Arial Unicode MS" w:hAnsi="Arial Unicode MS" w:cs="Arial Unicode MS" w:hint="eastAsia"/>
        </w:rPr>
        <w:t>ﬅ</w:t>
      </w:r>
      <w:r w:rsidRPr="005F46A4">
        <w:t xml:space="preserve"> in permanent contact with the product. Avoid all chlorine based products and any contact with </w:t>
      </w:r>
      <w:proofErr w:type="spellStart"/>
      <w:r w:rsidRPr="005F46A4">
        <w:t>fluorhydric</w:t>
      </w:r>
      <w:proofErr w:type="spellEnd"/>
      <w:r w:rsidRPr="005F46A4">
        <w:t xml:space="preserve"> acid.</w:t>
      </w:r>
    </w:p>
    <w:p w:rsidR="00625C04" w:rsidRPr="005F46A4" w:rsidRDefault="00625C04" w:rsidP="00625C04">
      <w:pPr>
        <w:pStyle w:val="HOIPNormal"/>
      </w:pPr>
      <w:r w:rsidRPr="005F46A4">
        <w:t>Do not use degreasing agents with a high mineral content or highly vigorous products.</w:t>
      </w:r>
    </w:p>
    <w:p w:rsidR="00625C04" w:rsidRPr="005F46A4" w:rsidRDefault="00625C04" w:rsidP="00625C04">
      <w:pPr>
        <w:pStyle w:val="HOIPNormal"/>
      </w:pPr>
      <w:r w:rsidRPr="005F46A4">
        <w:t>Avoiding using metallic scouring pads.</w:t>
      </w:r>
    </w:p>
    <w:p w:rsidR="00625C04" w:rsidRPr="005F46A4" w:rsidRDefault="00625C04" w:rsidP="00625C04">
      <w:pPr>
        <w:pStyle w:val="HOIPNormal"/>
      </w:pPr>
      <w:r w:rsidRPr="005F46A4">
        <w:t>The use of this type of product can lead to the loss of the product guarantee.</w:t>
      </w:r>
    </w:p>
    <w:p w:rsidR="00625C04" w:rsidRPr="005F46A4" w:rsidRDefault="00625C04" w:rsidP="00625C04">
      <w:pPr>
        <w:pStyle w:val="HOIPNormal"/>
      </w:pPr>
      <w:r w:rsidRPr="005F46A4">
        <w:t xml:space="preserve">Examples of products that should not be used on </w:t>
      </w:r>
      <w:proofErr w:type="spellStart"/>
      <w:r w:rsidRPr="005F46A4">
        <w:t>Silestone</w:t>
      </w:r>
      <w:proofErr w:type="spellEnd"/>
      <w:r w:rsidRPr="005F46A4">
        <w:t xml:space="preserve">® and ECO by </w:t>
      </w:r>
      <w:proofErr w:type="spellStart"/>
      <w:r w:rsidRPr="005F46A4">
        <w:t>Cosentino</w:t>
      </w:r>
      <w:proofErr w:type="spellEnd"/>
      <w:r w:rsidRPr="005F46A4">
        <w:t>® surfaces: Paint strippers, brush or metal cleaning products, oven cleaning products, methylene chloride cleaning products, acids for unblocking drains, nail polish remover with acetone, etc.</w:t>
      </w:r>
    </w:p>
    <w:p w:rsidR="00625C04" w:rsidRPr="005F46A4" w:rsidRDefault="00625C04" w:rsidP="00625C04">
      <w:pPr>
        <w:pStyle w:val="HOIPNormal"/>
      </w:pPr>
      <w:r w:rsidRPr="005F46A4">
        <w:t>If any of these products are ever spilled onto the surface, remove as soon as possible using plenty of water and mild soap.</w:t>
      </w:r>
    </w:p>
    <w:p w:rsidR="00625C04" w:rsidRPr="005F46A4" w:rsidRDefault="00625C04" w:rsidP="00625C04">
      <w:pPr>
        <w:pStyle w:val="HOIPNormal"/>
      </w:pPr>
      <w:r>
        <w:lastRenderedPageBreak/>
        <w:t xml:space="preserve">Please view </w:t>
      </w:r>
      <w:hyperlink r:id="rId68" w:history="1">
        <w:r w:rsidRPr="0048462A">
          <w:rPr>
            <w:rStyle w:val="Hyperlink"/>
          </w:rPr>
          <w:t>www.silestone.com</w:t>
        </w:r>
      </w:hyperlink>
      <w:r w:rsidRPr="005F46A4">
        <w:t xml:space="preserve"> and </w:t>
      </w:r>
      <w:hyperlink r:id="rId69" w:history="1">
        <w:r w:rsidRPr="0048462A">
          <w:rPr>
            <w:rStyle w:val="Hyperlink"/>
          </w:rPr>
          <w:t>www.ecobycosentino.com</w:t>
        </w:r>
      </w:hyperlink>
      <w:r w:rsidRPr="005F46A4">
        <w:t xml:space="preserve"> for more information, cleaning methods, general maintenance and </w:t>
      </w:r>
      <w:r>
        <w:t xml:space="preserve">guidance regarding </w:t>
      </w:r>
      <w:r w:rsidRPr="005F46A4">
        <w:t>exposure to chemical substances.</w:t>
      </w:r>
    </w:p>
    <w:p w:rsidR="00625C04" w:rsidRPr="005F46A4" w:rsidRDefault="00625C04" w:rsidP="00625C04">
      <w:pPr>
        <w:pStyle w:val="HOIPNormal"/>
      </w:pPr>
      <w:r w:rsidRPr="005F46A4">
        <w:t>In the event of exposure to a chemical not included in this document or the web page, it will be deemed as improper use and will not be covered by the guarantee.</w:t>
      </w:r>
    </w:p>
    <w:p w:rsidR="00625C04" w:rsidRPr="005F46A4" w:rsidRDefault="00625C04" w:rsidP="00625C04">
      <w:pPr>
        <w:pStyle w:val="HOIPNormal"/>
      </w:pPr>
      <w:proofErr w:type="spellStart"/>
      <w:r w:rsidRPr="005F46A4">
        <w:t>Cosentino</w:t>
      </w:r>
      <w:proofErr w:type="spellEnd"/>
      <w:r w:rsidRPr="005F46A4">
        <w:t>® is in accordance with the council directive of 21 December 1998 on the approximation of the laws of the Member States regarding materials and articles intended to come into contact with foodstuffs.</w:t>
      </w:r>
    </w:p>
    <w:p w:rsidR="00625C04" w:rsidRPr="005F46A4" w:rsidRDefault="00625C04" w:rsidP="00625C04">
      <w:pPr>
        <w:pStyle w:val="HOIPNormal"/>
      </w:pPr>
      <w:r w:rsidRPr="005F46A4">
        <w:t>Glass splash back to hobs</w:t>
      </w:r>
      <w:r>
        <w:t xml:space="preserve"> </w:t>
      </w:r>
      <w:r w:rsidRPr="005F46A4">
        <w:t>- care and maintenance notes:</w:t>
      </w:r>
    </w:p>
    <w:p w:rsidR="00625C04" w:rsidRPr="005F46A4" w:rsidRDefault="00625C04" w:rsidP="00625C04">
      <w:pPr>
        <w:pStyle w:val="HOIPNormal"/>
      </w:pPr>
      <w:r w:rsidRPr="005F46A4">
        <w:t xml:space="preserve">A glass ‘splash back’ manufactured by Intaglio Glass and Design may have been fitted behind your kitchen hob. The following is an extract from the manufacturer’s </w:t>
      </w:r>
      <w:proofErr w:type="spellStart"/>
      <w:r w:rsidRPr="005F46A4">
        <w:t>iCoat</w:t>
      </w:r>
      <w:proofErr w:type="spellEnd"/>
      <w:r w:rsidRPr="005F46A4">
        <w:t xml:space="preserve"> Colour Care and Maintenance instructions for this splash back;</w:t>
      </w:r>
    </w:p>
    <w:p w:rsidR="00625C04" w:rsidRPr="005F46A4" w:rsidRDefault="00625C04" w:rsidP="00625C04">
      <w:pPr>
        <w:pStyle w:val="HOIPNormal"/>
      </w:pPr>
      <w:r w:rsidRPr="005F46A4">
        <w:rPr>
          <w:noProof/>
        </w:rPr>
        <w:drawing>
          <wp:inline distT="0" distB="0" distL="0" distR="0" wp14:anchorId="7F8900EF" wp14:editId="45F5CE54">
            <wp:extent cx="4586400" cy="3315600"/>
            <wp:effectExtent l="0" t="0" r="508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86400" cy="3315600"/>
                    </a:xfrm>
                    <a:prstGeom prst="rect">
                      <a:avLst/>
                    </a:prstGeom>
                    <a:noFill/>
                    <a:ln>
                      <a:noFill/>
                    </a:ln>
                  </pic:spPr>
                </pic:pic>
              </a:graphicData>
            </a:graphic>
          </wp:inline>
        </w:drawing>
      </w:r>
    </w:p>
    <w:p w:rsidR="000907E5" w:rsidRPr="005F46A4" w:rsidRDefault="00C97108" w:rsidP="005F46A4">
      <w:pPr>
        <w:pStyle w:val="HOIPHeading"/>
      </w:pPr>
      <w:bookmarkStart w:id="21" w:name="_Toc518995010"/>
      <w:r w:rsidRPr="00C97108">
        <w:t>EXTRACTOR FANS (DMEV SYSTEM)</w:t>
      </w:r>
      <w:bookmarkEnd w:id="21"/>
    </w:p>
    <w:p w:rsidR="00C97108" w:rsidRDefault="00A824BF" w:rsidP="00C97108">
      <w:pPr>
        <w:pStyle w:val="HOIPNormal"/>
      </w:pPr>
      <w:r>
        <w:t xml:space="preserve">Greenwood </w:t>
      </w:r>
      <w:r w:rsidR="00C97108">
        <w:t xml:space="preserve">Unity CV2GIP mechanical extract fans have been fitted in your home. These are continuously running single point </w:t>
      </w:r>
      <w:proofErr w:type="spellStart"/>
      <w:r w:rsidR="00C97108">
        <w:t>dMEV</w:t>
      </w:r>
      <w:proofErr w:type="spellEnd"/>
      <w:r w:rsidR="00C97108">
        <w:t xml:space="preserve"> (decentralised Mechanical Extract Ventilation) fans with GIP (Guaranteed Installed Performance). The fans run continuously at a low (extremely quiet) speed and are automatically ‘boosted’ to a higher speed when required (the fans boost automatically using their humidity sensor). It is essential that the fans remain in operation at all times (unless switched off for maintenance) to maintain good air quality. </w:t>
      </w:r>
    </w:p>
    <w:p w:rsidR="00C97108" w:rsidRDefault="00C97108" w:rsidP="00C97108">
      <w:pPr>
        <w:pStyle w:val="HOIPNormal"/>
      </w:pPr>
      <w:r>
        <w:t xml:space="preserve"> </w:t>
      </w:r>
    </w:p>
    <w:p w:rsidR="00C97108" w:rsidRDefault="00C97108" w:rsidP="00C97108">
      <w:pPr>
        <w:pStyle w:val="HOIPNormal"/>
      </w:pPr>
      <w:r>
        <w:lastRenderedPageBreak/>
        <w:t>P</w:t>
      </w:r>
      <w:r w:rsidR="00A824BF">
        <w:t xml:space="preserve">ictures of the Greenwood </w:t>
      </w:r>
      <w:r>
        <w:t>CV2GIP fan</w:t>
      </w:r>
    </w:p>
    <w:p w:rsidR="00C97108" w:rsidRDefault="00C97108" w:rsidP="00C97108">
      <w:pPr>
        <w:pStyle w:val="HOIPNormal"/>
      </w:pPr>
      <w:r w:rsidRPr="000117AC">
        <w:rPr>
          <w:rFonts w:ascii="Garamond" w:hAnsi="Garamond"/>
          <w:noProof/>
        </w:rPr>
        <w:drawing>
          <wp:inline distT="0" distB="0" distL="0" distR="0" wp14:anchorId="716A5AFF" wp14:editId="1831E505">
            <wp:extent cx="5276215" cy="1068070"/>
            <wp:effectExtent l="0" t="0" r="635" b="0"/>
            <wp:docPr id="1869" name="Picture 1" descr="Description: S:\Forfar\Schedules\SILVERBURN GROVE\SILVERBURN specification notes\ventil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Forfar\Schedules\SILVERBURN GROVE\SILVERBURN specification notes\ventilation-3.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76215" cy="1068070"/>
                    </a:xfrm>
                    <a:prstGeom prst="rect">
                      <a:avLst/>
                    </a:prstGeom>
                    <a:noFill/>
                    <a:ln>
                      <a:noFill/>
                    </a:ln>
                  </pic:spPr>
                </pic:pic>
              </a:graphicData>
            </a:graphic>
          </wp:inline>
        </w:drawing>
      </w:r>
    </w:p>
    <w:p w:rsidR="00C97108" w:rsidRDefault="00C97108" w:rsidP="00C97108">
      <w:pPr>
        <w:pStyle w:val="HOIPNormal"/>
      </w:pPr>
      <w:r>
        <w:t>This is an energy efficient fan designed to provide an economical ventilation solution to the modern home. It utilises SMART Technology to control humidity and boost run-on times to minimise the periods of time when it is running at its highest speed, minimising nuisance running noise and unnecessary energy wastage and heat loss typically associated with ‘traditional’ extract fans.</w:t>
      </w:r>
    </w:p>
    <w:p w:rsidR="00C97108" w:rsidRDefault="00A824BF" w:rsidP="00C97108">
      <w:pPr>
        <w:pStyle w:val="HOIPNormal"/>
      </w:pPr>
      <w:r>
        <w:t xml:space="preserve">Please note that </w:t>
      </w:r>
      <w:r w:rsidR="00C97108">
        <w:t xml:space="preserve">where ‘wet rooms’ (such as </w:t>
      </w:r>
      <w:proofErr w:type="spellStart"/>
      <w:r w:rsidR="00C97108">
        <w:t>en</w:t>
      </w:r>
      <w:proofErr w:type="spellEnd"/>
      <w:r w:rsidR="00C97108">
        <w:t xml:space="preserve"> suites, bathrooms etc.) have windows with trickle vents in the windows - these are to allow you to provide extra ventilation to these rooms if required. Any statement in manufacturer’s instructions saying that trickle vents should not be installed in the same rooms as the fan can be ignored.</w:t>
      </w:r>
    </w:p>
    <w:p w:rsidR="00BD5A86" w:rsidRPr="005F46A4" w:rsidRDefault="00BD5A86" w:rsidP="005F46A4">
      <w:pPr>
        <w:pStyle w:val="HOIPNormal"/>
      </w:pPr>
      <w:r w:rsidRPr="005F46A4">
        <w:t>Electrical isolator switches (where applicable) for th</w:t>
      </w:r>
      <w:r w:rsidR="00725121">
        <w:t>e extractor fans should</w:t>
      </w:r>
      <w:r w:rsidRPr="005F46A4">
        <w:t xml:space="preserve"> be left in the on position to ensure that your</w:t>
      </w:r>
      <w:r w:rsidR="00725121">
        <w:t xml:space="preserve"> home is protected from a build-</w:t>
      </w:r>
      <w:r w:rsidRPr="005F46A4">
        <w:t>up of moisture. Failure to use the extractor fans as they have been designed t</w:t>
      </w:r>
      <w:r w:rsidR="00725121">
        <w:t>o be used may result in a build-</w:t>
      </w:r>
      <w:r w:rsidRPr="005F46A4">
        <w:t>up of condensation and/or mould, and may affect your warranties.</w:t>
      </w:r>
    </w:p>
    <w:p w:rsidR="00BD5A86" w:rsidRPr="005F46A4" w:rsidRDefault="00BD5A86" w:rsidP="005F46A4">
      <w:pPr>
        <w:pStyle w:val="HOIPNormal"/>
      </w:pPr>
      <w:r w:rsidRPr="005F46A4">
        <w:t>Before carrying out any maintenance or cleaning work on the fans you should refer to the manufacturer’s instructions contained within your home owners pack. A qualified electrician should be employed to carry out any maintenance work on your ventilation fans (apart from general cleaning which can be done by yourself as long as you follow the procedures for cleaning as noted in the manufacturer’s instructions).</w:t>
      </w:r>
    </w:p>
    <w:p w:rsidR="00BD5A86" w:rsidRPr="005F46A4" w:rsidRDefault="00BD5A86" w:rsidP="00BD5A86">
      <w:pPr>
        <w:pStyle w:val="ListParagraph"/>
        <w:numPr>
          <w:ilvl w:val="0"/>
          <w:numId w:val="45"/>
        </w:numPr>
        <w:tabs>
          <w:tab w:val="left" w:pos="360"/>
          <w:tab w:val="left" w:pos="1080"/>
          <w:tab w:val="left" w:pos="5670"/>
          <w:tab w:val="left" w:pos="8280"/>
        </w:tabs>
        <w:spacing w:before="240" w:after="240"/>
        <w:ind w:right="28"/>
        <w:jc w:val="both"/>
        <w:rPr>
          <w:rFonts w:ascii="Century Gothic" w:hAnsi="Century Gothic" w:cs="Arial"/>
          <w:szCs w:val="22"/>
        </w:rPr>
      </w:pPr>
      <w:r w:rsidRPr="005F46A4">
        <w:rPr>
          <w:rFonts w:ascii="Century Gothic" w:hAnsi="Century Gothic" w:cs="Arial"/>
          <w:szCs w:val="22"/>
        </w:rPr>
        <w:t>Always isolate the fan from the mains electricity before cleaning it.</w:t>
      </w:r>
    </w:p>
    <w:p w:rsidR="00BD5A86" w:rsidRPr="005F46A4" w:rsidRDefault="00BD5A86" w:rsidP="00BD5A86">
      <w:pPr>
        <w:pStyle w:val="ListParagraph"/>
        <w:numPr>
          <w:ilvl w:val="0"/>
          <w:numId w:val="45"/>
        </w:numPr>
        <w:tabs>
          <w:tab w:val="left" w:pos="360"/>
          <w:tab w:val="left" w:pos="1080"/>
          <w:tab w:val="left" w:pos="5670"/>
          <w:tab w:val="left" w:pos="8280"/>
        </w:tabs>
        <w:spacing w:before="240" w:after="240"/>
        <w:ind w:right="28"/>
        <w:jc w:val="both"/>
        <w:rPr>
          <w:rFonts w:ascii="Century Gothic" w:hAnsi="Century Gothic" w:cs="Arial"/>
          <w:szCs w:val="22"/>
        </w:rPr>
      </w:pPr>
      <w:r w:rsidRPr="005F46A4">
        <w:rPr>
          <w:rFonts w:ascii="Century Gothic" w:hAnsi="Century Gothic" w:cs="Arial"/>
          <w:szCs w:val="22"/>
        </w:rPr>
        <w:t>Do not use solvents to clean the fan.</w:t>
      </w:r>
    </w:p>
    <w:p w:rsidR="00BD5A86" w:rsidRPr="005F46A4" w:rsidRDefault="00BD5A86" w:rsidP="00BD5A86">
      <w:pPr>
        <w:pStyle w:val="ListParagraph"/>
        <w:numPr>
          <w:ilvl w:val="0"/>
          <w:numId w:val="45"/>
        </w:numPr>
        <w:tabs>
          <w:tab w:val="left" w:pos="360"/>
          <w:tab w:val="left" w:pos="1080"/>
          <w:tab w:val="left" w:pos="5670"/>
          <w:tab w:val="left" w:pos="8280"/>
        </w:tabs>
        <w:spacing w:before="240" w:after="240"/>
        <w:ind w:right="28"/>
        <w:jc w:val="both"/>
        <w:rPr>
          <w:rFonts w:ascii="Century Gothic" w:hAnsi="Century Gothic" w:cs="Arial"/>
          <w:szCs w:val="22"/>
        </w:rPr>
      </w:pPr>
      <w:r w:rsidRPr="005F46A4">
        <w:rPr>
          <w:rFonts w:ascii="Century Gothic" w:hAnsi="Century Gothic" w:cs="Arial"/>
          <w:szCs w:val="22"/>
        </w:rPr>
        <w:t>Wipe the front grille (the internal grille) clean using a slightly damp cloth avoiding getting any water into the internal fan unit. If removing the grille to wash it</w:t>
      </w:r>
      <w:r w:rsidR="00E541AB" w:rsidRPr="005F46A4">
        <w:rPr>
          <w:rFonts w:ascii="Century Gothic" w:hAnsi="Century Gothic" w:cs="Arial"/>
          <w:szCs w:val="22"/>
        </w:rPr>
        <w:t>,</w:t>
      </w:r>
      <w:r w:rsidRPr="005F46A4">
        <w:rPr>
          <w:rFonts w:ascii="Century Gothic" w:hAnsi="Century Gothic" w:cs="Arial"/>
          <w:szCs w:val="22"/>
        </w:rPr>
        <w:t xml:space="preserve"> </w:t>
      </w:r>
      <w:r w:rsidR="00E541AB" w:rsidRPr="005F46A4">
        <w:rPr>
          <w:rFonts w:ascii="Century Gothic" w:hAnsi="Century Gothic" w:cs="Arial"/>
          <w:szCs w:val="22"/>
        </w:rPr>
        <w:t xml:space="preserve">you must </w:t>
      </w:r>
      <w:r w:rsidRPr="005F46A4">
        <w:rPr>
          <w:rFonts w:ascii="Century Gothic" w:hAnsi="Century Gothic" w:cs="Arial"/>
          <w:szCs w:val="22"/>
        </w:rPr>
        <w:t>ensure that it is fully dry before re-fitting.</w:t>
      </w:r>
    </w:p>
    <w:p w:rsidR="00BC4F28" w:rsidRDefault="00E541AB" w:rsidP="00BC4F28">
      <w:pPr>
        <w:pStyle w:val="ListParagraph"/>
        <w:numPr>
          <w:ilvl w:val="0"/>
          <w:numId w:val="45"/>
        </w:numPr>
        <w:tabs>
          <w:tab w:val="left" w:pos="360"/>
          <w:tab w:val="left" w:pos="1080"/>
          <w:tab w:val="left" w:pos="5670"/>
          <w:tab w:val="left" w:pos="8280"/>
        </w:tabs>
        <w:spacing w:before="240" w:after="240"/>
        <w:ind w:right="28"/>
        <w:jc w:val="both"/>
        <w:rPr>
          <w:rFonts w:ascii="Century Gothic" w:hAnsi="Century Gothic" w:cs="Arial"/>
          <w:szCs w:val="22"/>
        </w:rPr>
      </w:pPr>
      <w:r w:rsidRPr="005F46A4">
        <w:rPr>
          <w:rFonts w:ascii="Century Gothic" w:hAnsi="Century Gothic" w:cs="Arial"/>
          <w:szCs w:val="22"/>
        </w:rPr>
        <w:t>Cleaning and s</w:t>
      </w:r>
      <w:r w:rsidR="00BD5A86" w:rsidRPr="005F46A4">
        <w:rPr>
          <w:rFonts w:ascii="Century Gothic" w:hAnsi="Century Gothic" w:cs="Arial"/>
          <w:szCs w:val="22"/>
        </w:rPr>
        <w:t>ervicing – extract from manufacturer’s instructions;</w:t>
      </w:r>
    </w:p>
    <w:p w:rsidR="00E3301E" w:rsidRPr="005F46A4" w:rsidRDefault="00BD5A86" w:rsidP="00BC4F28">
      <w:pPr>
        <w:pStyle w:val="ListParagraph"/>
        <w:numPr>
          <w:ilvl w:val="0"/>
          <w:numId w:val="45"/>
        </w:numPr>
        <w:tabs>
          <w:tab w:val="left" w:pos="360"/>
          <w:tab w:val="left" w:pos="1080"/>
          <w:tab w:val="left" w:pos="5670"/>
          <w:tab w:val="left" w:pos="8280"/>
        </w:tabs>
        <w:spacing w:before="240" w:after="240"/>
        <w:ind w:right="28"/>
        <w:jc w:val="both"/>
        <w:rPr>
          <w:rFonts w:ascii="Century Gothic" w:hAnsi="Century Gothic" w:cs="Arial"/>
          <w:szCs w:val="22"/>
        </w:rPr>
      </w:pPr>
      <w:r w:rsidRPr="005F46A4">
        <w:rPr>
          <w:rFonts w:ascii="Century Gothic" w:hAnsi="Century Gothic" w:cs="Arial"/>
          <w:szCs w:val="22"/>
        </w:rPr>
        <w:t>When re-fitting the internal grille ensure no wires are trapped.</w:t>
      </w:r>
    </w:p>
    <w:p w:rsidR="005852FC" w:rsidRPr="005F46A4" w:rsidRDefault="005852FC" w:rsidP="005F46A4">
      <w:pPr>
        <w:pStyle w:val="HOIPHeading"/>
      </w:pPr>
      <w:bookmarkStart w:id="22" w:name="_Toc427158844"/>
      <w:bookmarkStart w:id="23" w:name="_Toc518995011"/>
      <w:r w:rsidRPr="005F46A4">
        <w:t>VENTILATION AND AVOIDING CONDENSATION</w:t>
      </w:r>
      <w:bookmarkEnd w:id="22"/>
      <w:bookmarkEnd w:id="23"/>
    </w:p>
    <w:p w:rsidR="00A824BF" w:rsidRDefault="009C691B" w:rsidP="005F46A4">
      <w:pPr>
        <w:pStyle w:val="HOIPNormal"/>
      </w:pPr>
      <w:r w:rsidRPr="005F46A4">
        <w:t>Condensation will be a problem in all new houses if adequate background heat</w:t>
      </w:r>
      <w:r w:rsidR="001D694B" w:rsidRPr="005F46A4">
        <w:t>ing and ventilation is not used. All new homes need ‘running-in’ and we recommend</w:t>
      </w:r>
      <w:r w:rsidRPr="005F46A4">
        <w:t xml:space="preserve"> that you read carefully the </w:t>
      </w:r>
      <w:r w:rsidR="00791072" w:rsidRPr="005F46A4">
        <w:t>section within the NHBC booklet</w:t>
      </w:r>
      <w:r w:rsidRPr="005F46A4">
        <w:t xml:space="preserve"> </w:t>
      </w:r>
      <w:r w:rsidR="00791072" w:rsidRPr="005F46A4">
        <w:t>‘Guide to your new home’</w:t>
      </w:r>
      <w:r w:rsidRPr="005F46A4">
        <w:t xml:space="preserve">, </w:t>
      </w:r>
      <w:r w:rsidR="00791072" w:rsidRPr="005F46A4">
        <w:t xml:space="preserve">subtitled </w:t>
      </w:r>
      <w:r w:rsidR="00B31FDF" w:rsidRPr="005F46A4">
        <w:t>‘</w:t>
      </w:r>
      <w:r w:rsidR="005475CF" w:rsidRPr="005F46A4">
        <w:t>R</w:t>
      </w:r>
      <w:r w:rsidR="001D694B" w:rsidRPr="005F46A4">
        <w:t>educing</w:t>
      </w:r>
      <w:r w:rsidR="00B31FDF" w:rsidRPr="005F46A4">
        <w:t xml:space="preserve"> C</w:t>
      </w:r>
      <w:r w:rsidRPr="005F46A4">
        <w:t>ondensation</w:t>
      </w:r>
      <w:r w:rsidR="00B31FDF" w:rsidRPr="005F46A4">
        <w:t>’</w:t>
      </w:r>
      <w:r w:rsidR="005475CF" w:rsidRPr="005F46A4">
        <w:t xml:space="preserve">. </w:t>
      </w:r>
    </w:p>
    <w:p w:rsidR="001548A3" w:rsidRPr="005F46A4" w:rsidRDefault="00A824BF" w:rsidP="005F46A4">
      <w:pPr>
        <w:pStyle w:val="HOIPNormal"/>
      </w:pPr>
      <w:r>
        <w:t>Windows may be</w:t>
      </w:r>
      <w:r w:rsidR="001548A3" w:rsidRPr="005F46A4">
        <w:t xml:space="preserve"> fitted with “trickle” ventilators at the top of the window. These can be opened or closed to allow more or less trickle ventilation. We </w:t>
      </w:r>
      <w:r w:rsidR="001548A3" w:rsidRPr="005F46A4">
        <w:lastRenderedPageBreak/>
        <w:t>recommend that, particularly during the ‘running-in’ period, the “trickle” ventilators are left fully or partially open to maximise the fresh air entering your home.</w:t>
      </w:r>
    </w:p>
    <w:p w:rsidR="00C25EEE" w:rsidRPr="005F46A4" w:rsidRDefault="00C25EEE" w:rsidP="005F46A4">
      <w:pPr>
        <w:pStyle w:val="HOIPNormal"/>
      </w:pPr>
      <w:r w:rsidRPr="005F46A4">
        <w:t>The following are general guidelines for your information.</w:t>
      </w:r>
    </w:p>
    <w:p w:rsidR="00C25EEE" w:rsidRPr="005F46A4" w:rsidRDefault="00C25EEE" w:rsidP="005F46A4">
      <w:pPr>
        <w:pStyle w:val="HOIPNormal"/>
      </w:pPr>
      <w:r w:rsidRPr="005F46A4">
        <w:t>To deal with condensation, take these two steps:</w:t>
      </w:r>
    </w:p>
    <w:p w:rsidR="00C25EEE" w:rsidRPr="005F46A4" w:rsidRDefault="00C25EEE" w:rsidP="005F46A4">
      <w:pPr>
        <w:pStyle w:val="HOIPNormal"/>
      </w:pPr>
      <w:r w:rsidRPr="005F46A4">
        <w:t>Produce less moisture</w:t>
      </w:r>
    </w:p>
    <w:p w:rsidR="00C25EEE" w:rsidRPr="005F46A4" w:rsidRDefault="00C25EEE" w:rsidP="005F46A4">
      <w:pPr>
        <w:pStyle w:val="HOIPNormal"/>
      </w:pPr>
      <w:r w:rsidRPr="005F46A4">
        <w:t>Ordinary daily activities produce</w:t>
      </w:r>
      <w:r w:rsidR="00E541AB" w:rsidRPr="005F46A4">
        <w:t xml:space="preserve"> a lot of moisture very quickly:</w:t>
      </w:r>
    </w:p>
    <w:p w:rsidR="00C25EEE" w:rsidRPr="005F46A4" w:rsidRDefault="00C25EEE" w:rsidP="005F46A4">
      <w:pPr>
        <w:pStyle w:val="HOIPNormal"/>
      </w:pPr>
      <w:r w:rsidRPr="005F46A4">
        <w:t>Cooking:  To reduce the amount of moisture in the kitchen, cover pans and do not leave kettles boiling, open a window to allow excessive amounts of steam to be ventilated to the outside.</w:t>
      </w:r>
    </w:p>
    <w:p w:rsidR="009D0054" w:rsidRPr="005F46A4" w:rsidRDefault="00C25EEE" w:rsidP="000117AC">
      <w:pPr>
        <w:pStyle w:val="NormalWeb"/>
        <w:spacing w:before="240" w:beforeAutospacing="0" w:after="240" w:afterAutospacing="0"/>
        <w:jc w:val="both"/>
        <w:rPr>
          <w:rFonts w:ascii="Century Gothic" w:hAnsi="Century Gothic" w:cs="Arial"/>
          <w:szCs w:val="22"/>
          <w:lang w:val="en"/>
        </w:rPr>
      </w:pPr>
      <w:r w:rsidRPr="005F46A4">
        <w:rPr>
          <w:rFonts w:ascii="Century Gothic" w:hAnsi="Century Gothic" w:cs="Arial"/>
          <w:szCs w:val="22"/>
        </w:rPr>
        <w:t>Washing clothes:  Put washing outdoors to dry if you</w:t>
      </w:r>
      <w:r w:rsidR="009D0054" w:rsidRPr="005F46A4">
        <w:rPr>
          <w:rFonts w:ascii="Century Gothic" w:hAnsi="Century Gothic" w:cs="Arial"/>
          <w:szCs w:val="22"/>
        </w:rPr>
        <w:t xml:space="preserve"> can. Alternatively, please dry the </w:t>
      </w:r>
      <w:r w:rsidRPr="005F46A4">
        <w:rPr>
          <w:rFonts w:ascii="Century Gothic" w:hAnsi="Century Gothic" w:cs="Arial"/>
          <w:szCs w:val="22"/>
        </w:rPr>
        <w:t>washing in the bathroom (which is designed to accommodate drying clothes) with the door closed – the humidistat function of the extractor fan will help to remove the moist air to the outside (also if weather conditions permit – the</w:t>
      </w:r>
      <w:r w:rsidR="009D0054" w:rsidRPr="005F46A4">
        <w:rPr>
          <w:rFonts w:ascii="Century Gothic" w:hAnsi="Century Gothic" w:cs="Arial"/>
          <w:szCs w:val="22"/>
        </w:rPr>
        <w:t xml:space="preserve"> bathroom window </w:t>
      </w:r>
      <w:r w:rsidRPr="005F46A4">
        <w:rPr>
          <w:rFonts w:ascii="Century Gothic" w:hAnsi="Century Gothic" w:cs="Arial"/>
          <w:szCs w:val="22"/>
        </w:rPr>
        <w:t>can be opened). If you have a tumble dryer, ventilate it to the outside (unless it is the self-condensing type).  D.I.Y. kits are available for this.</w:t>
      </w:r>
      <w:r w:rsidR="009D0054" w:rsidRPr="005F46A4">
        <w:rPr>
          <w:rFonts w:ascii="Century Gothic" w:hAnsi="Century Gothic" w:cs="Arial"/>
          <w:szCs w:val="22"/>
          <w:lang w:val="en"/>
        </w:rPr>
        <w:t xml:space="preserve"> </w:t>
      </w:r>
    </w:p>
    <w:p w:rsidR="009D0054" w:rsidRPr="005F46A4" w:rsidRDefault="009D0054" w:rsidP="000117AC">
      <w:pPr>
        <w:pStyle w:val="NormalWeb"/>
        <w:spacing w:before="240" w:beforeAutospacing="0" w:after="240" w:afterAutospacing="0"/>
        <w:jc w:val="both"/>
        <w:rPr>
          <w:rFonts w:ascii="Century Gothic" w:hAnsi="Century Gothic" w:cs="Arial"/>
          <w:szCs w:val="22"/>
          <w:lang w:val="en"/>
        </w:rPr>
      </w:pPr>
      <w:r w:rsidRPr="005F46A4">
        <w:rPr>
          <w:rFonts w:ascii="Century Gothic" w:hAnsi="Century Gothic" w:cs="Arial"/>
          <w:szCs w:val="22"/>
          <w:lang w:val="en"/>
        </w:rPr>
        <w:t xml:space="preserve">Drying clothes on radiator-mounted </w:t>
      </w:r>
      <w:proofErr w:type="spellStart"/>
      <w:r w:rsidRPr="005F46A4">
        <w:rPr>
          <w:rFonts w:ascii="Century Gothic" w:hAnsi="Century Gothic" w:cs="Arial"/>
          <w:szCs w:val="22"/>
          <w:lang w:val="en"/>
        </w:rPr>
        <w:t>airers</w:t>
      </w:r>
      <w:proofErr w:type="spellEnd"/>
      <w:r w:rsidRPr="005F46A4">
        <w:rPr>
          <w:rFonts w:ascii="Century Gothic" w:hAnsi="Century Gothic" w:cs="Arial"/>
          <w:szCs w:val="22"/>
          <w:lang w:val="en"/>
        </w:rPr>
        <w:t xml:space="preserve"> or on </w:t>
      </w:r>
      <w:proofErr w:type="spellStart"/>
      <w:r w:rsidRPr="005F46A4">
        <w:rPr>
          <w:rFonts w:ascii="Century Gothic" w:hAnsi="Century Gothic" w:cs="Arial"/>
          <w:szCs w:val="22"/>
          <w:lang w:val="en"/>
        </w:rPr>
        <w:t>airers</w:t>
      </w:r>
      <w:proofErr w:type="spellEnd"/>
      <w:r w:rsidRPr="005F46A4">
        <w:rPr>
          <w:rFonts w:ascii="Century Gothic" w:hAnsi="Century Gothic" w:cs="Arial"/>
          <w:szCs w:val="22"/>
          <w:lang w:val="en"/>
        </w:rPr>
        <w:t xml:space="preserve"> in rooms other than the bathroom may lead to excessive internal moisture.</w:t>
      </w:r>
    </w:p>
    <w:p w:rsidR="00C25EEE" w:rsidRPr="005F46A4" w:rsidRDefault="00C25EEE" w:rsidP="005F46A4">
      <w:pPr>
        <w:pStyle w:val="HOIPNormal"/>
      </w:pPr>
      <w:r w:rsidRPr="005F46A4">
        <w:t>Ventilate to remove moisture</w:t>
      </w:r>
      <w:r w:rsidR="00AF2516">
        <w:t xml:space="preserve"> - y</w:t>
      </w:r>
      <w:r w:rsidRPr="005F46A4">
        <w:t>ou can ventilate your home without making draughts.</w:t>
      </w:r>
    </w:p>
    <w:p w:rsidR="00C25EEE" w:rsidRPr="005F46A4" w:rsidRDefault="00C25EEE" w:rsidP="005F46A4">
      <w:pPr>
        <w:pStyle w:val="HOIPNormal"/>
      </w:pPr>
      <w:r w:rsidRPr="005F46A4">
        <w:t>Some ventilation is required to expel the moisture, which is produced all the time, mostly just by normal breathing of occupants. Keep a small window ajar or a trickle ventilator open when someone is in the room.</w:t>
      </w:r>
    </w:p>
    <w:p w:rsidR="00C25EEE" w:rsidRPr="005F46A4" w:rsidRDefault="00C25EEE" w:rsidP="005F46A4">
      <w:pPr>
        <w:pStyle w:val="HOIPNormal"/>
      </w:pPr>
      <w:r w:rsidRPr="005F46A4">
        <w:t>You need much more ventilation in the kitchen and bathroom during cooking, washing up, bathing and drying clothes. This means opening windows to assist in the ventilation of moisture to the outside and ensuring that the extractor fans are in full working order.</w:t>
      </w:r>
    </w:p>
    <w:p w:rsidR="00C25EEE" w:rsidRDefault="00C25EEE" w:rsidP="005F46A4">
      <w:pPr>
        <w:pStyle w:val="HOIPNormal"/>
      </w:pPr>
      <w:r w:rsidRPr="005F46A4">
        <w:t>Close the kitchen and bathroom doors when these rooms are in use. This helps prevent the moisture reaching other rooms, especially bedrooms, which are often colder and more likely to get condensation.</w:t>
      </w:r>
    </w:p>
    <w:p w:rsidR="001303A4" w:rsidRDefault="001303A4" w:rsidP="001303A4">
      <w:pPr>
        <w:pStyle w:val="HOIPNormal"/>
      </w:pPr>
      <w:r>
        <w:t>Two useful guides to avoiding unnecessary condensation can be viewed here:</w:t>
      </w:r>
    </w:p>
    <w:p w:rsidR="001303A4" w:rsidRDefault="0039626B" w:rsidP="005F46A4">
      <w:pPr>
        <w:pStyle w:val="HOIPNormal"/>
      </w:pPr>
      <w:hyperlink r:id="rId72" w:history="1">
        <w:r w:rsidR="001303A4" w:rsidRPr="00D950C2">
          <w:rPr>
            <w:rStyle w:val="Hyperlink"/>
          </w:rPr>
          <w:t>https://hug.nhbc.co.uk/HUG-Portal-View/content/conn/ContentServer/path/Contribution Folders/PDF Files/NHBCCondensationinHomes.pdf</w:t>
        </w:r>
      </w:hyperlink>
      <w:r w:rsidR="001303A4">
        <w:t xml:space="preserve"> </w:t>
      </w:r>
    </w:p>
    <w:p w:rsidR="001303A4" w:rsidRPr="005F46A4" w:rsidRDefault="0039626B" w:rsidP="005F46A4">
      <w:pPr>
        <w:pStyle w:val="HOIPNormal"/>
      </w:pPr>
      <w:hyperlink r:id="rId73" w:history="1">
        <w:r w:rsidR="00AF2516" w:rsidRPr="00D950C2">
          <w:rPr>
            <w:rStyle w:val="Hyperlink"/>
          </w:rPr>
          <w:t>https://hug.nhbc.co.uk/HUG-Portal-View/content/conn/ContentServer/path/Contribution%20Folders/PDF%20Files/NHBCCondensationinRoofSpaces.pdf</w:t>
        </w:r>
      </w:hyperlink>
      <w:r w:rsidR="00AF2516">
        <w:t xml:space="preserve"> </w:t>
      </w:r>
    </w:p>
    <w:p w:rsidR="005852FC" w:rsidRPr="005F46A4" w:rsidRDefault="00183564" w:rsidP="005F46A4">
      <w:pPr>
        <w:pStyle w:val="HOIPHeading"/>
      </w:pPr>
      <w:bookmarkStart w:id="24" w:name="_Toc427158845"/>
      <w:bookmarkStart w:id="25" w:name="_Toc518995012"/>
      <w:r w:rsidRPr="005F46A4">
        <w:lastRenderedPageBreak/>
        <w:t>TELEVISION INSTALLATION</w:t>
      </w:r>
      <w:bookmarkEnd w:id="24"/>
      <w:bookmarkEnd w:id="25"/>
    </w:p>
    <w:p w:rsidR="00183564" w:rsidRDefault="00183564" w:rsidP="005F46A4">
      <w:pPr>
        <w:pStyle w:val="HOIPNormal"/>
      </w:pPr>
      <w:r w:rsidRPr="005F46A4">
        <w:t xml:space="preserve">A television aerial socket has been provided within the Living Room and, depending on specification, other rooms (specific room may depend on house type, please refer to plans). Your individual alterations may have requested additional points or a ‘returned’ signal to additional points in other rooms. </w:t>
      </w:r>
      <w:r w:rsidR="003726E1" w:rsidRPr="005F46A4">
        <w:t>Depending on these requests, a</w:t>
      </w:r>
      <w:r w:rsidR="001548A3" w:rsidRPr="005F46A4">
        <w:t>n</w:t>
      </w:r>
      <w:r w:rsidR="003726E1" w:rsidRPr="005F46A4">
        <w:t xml:space="preserve"> aerial amplifier may have</w:t>
      </w:r>
      <w:r w:rsidR="00BC4F28">
        <w:t xml:space="preserve"> been installed</w:t>
      </w:r>
      <w:r w:rsidRPr="005F46A4">
        <w:t xml:space="preserve"> alongside the electrical consumer unit and aerial cable run to the attic space. It is your responsibility to arrange for the supply and installation</w:t>
      </w:r>
      <w:r w:rsidR="00E541AB" w:rsidRPr="005F46A4">
        <w:t xml:space="preserve"> </w:t>
      </w:r>
      <w:r w:rsidR="003726E1" w:rsidRPr="005F46A4">
        <w:t>of a suitable aerial and</w:t>
      </w:r>
      <w:r w:rsidR="00E541AB" w:rsidRPr="005F46A4">
        <w:t xml:space="preserve"> </w:t>
      </w:r>
      <w:r w:rsidRPr="005F46A4">
        <w:t>final connections.</w:t>
      </w:r>
    </w:p>
    <w:p w:rsidR="00BC4F28" w:rsidRPr="00D54165" w:rsidRDefault="00BC4F28" w:rsidP="00BC4F28">
      <w:pPr>
        <w:pStyle w:val="HOIPHeading"/>
      </w:pPr>
      <w:bookmarkStart w:id="26" w:name="_Toc420571256"/>
      <w:bookmarkStart w:id="27" w:name="_Toc518995013"/>
      <w:r w:rsidRPr="00D54165">
        <w:t>COMMUNAL DIGITAL TELEVISION AND SATELLITE INSTALLATION</w:t>
      </w:r>
      <w:bookmarkEnd w:id="26"/>
      <w:r w:rsidR="001178FA">
        <w:t xml:space="preserve"> (only applicable to plots 5-8 &amp; 37-42)</w:t>
      </w:r>
      <w:bookmarkEnd w:id="27"/>
    </w:p>
    <w:p w:rsidR="00BC4F28" w:rsidRPr="00F706E1" w:rsidRDefault="00BC4F28" w:rsidP="00BC4F28">
      <w:pPr>
        <w:pStyle w:val="HOIPNormal"/>
      </w:pPr>
      <w:r w:rsidRPr="00F706E1">
        <w:t>A television aerial socket has been provided within the Living Room and, depending on specification, other rooms (specific room may depend on house type, please refer to plans), to which a communal digital aerial and satellite signal will be fed. Your individual alterations may have requested additional points or a ‘returned’ signal to additional points in other rooms. Further information is provided in the Handover Pack.</w:t>
      </w:r>
    </w:p>
    <w:p w:rsidR="00BC4F28" w:rsidRPr="00F706E1" w:rsidRDefault="00BC4F28" w:rsidP="00BC4F28">
      <w:pPr>
        <w:pStyle w:val="HOIPNormal"/>
      </w:pPr>
      <w:r w:rsidRPr="00F706E1">
        <w:t>The provision of a communal digital television and satellite signal means that the signal required for both “free” services, such as Freeview, and “upgrade” services, such as Sky (other providers are available) satellite television can be viewed, subject to the appropriate reception equipment and subscription being provided/installed by the home owner.</w:t>
      </w:r>
    </w:p>
    <w:p w:rsidR="00BC4F28" w:rsidRPr="00F706E1" w:rsidRDefault="00BC4F28" w:rsidP="00BC4F28">
      <w:pPr>
        <w:pStyle w:val="HOIPNormal"/>
        <w:rPr>
          <w:b/>
        </w:rPr>
      </w:pPr>
      <w:r w:rsidRPr="00F706E1">
        <w:rPr>
          <w:b/>
        </w:rPr>
        <w:t>What does this mean?</w:t>
      </w:r>
    </w:p>
    <w:p w:rsidR="00BC4F28" w:rsidRPr="00F706E1" w:rsidRDefault="00BC4F28" w:rsidP="00BC4F28">
      <w:pPr>
        <w:pStyle w:val="HOIPNormal"/>
      </w:pPr>
      <w:r w:rsidRPr="00F706E1">
        <w:t>Simply, there is no need (and the Deed of Conditions may prohibit) for multiple TV aerials/satellite dishes to be installed across the development, as this signal is supplied free of charge to the home, with maintenance of the common facilities falling under the responsibility of the factor. The TV signal can be regarded in a similar manner to any other utility, being delivered to the property just as water and electricity are.</w:t>
      </w:r>
    </w:p>
    <w:p w:rsidR="00BC4F28" w:rsidRPr="00F706E1" w:rsidRDefault="00BC4F28" w:rsidP="00BC4F28">
      <w:pPr>
        <w:pStyle w:val="HOIPNormal"/>
      </w:pPr>
      <w:r w:rsidRPr="00F706E1">
        <w:t>The home owner then has the choice of what they want to do with the signal, a standard Freeview enabled TV will be simply “plug and go”, with many upgrade satellite services only requiring subscription/decoder box, but not additional installation/wiring.</w:t>
      </w:r>
    </w:p>
    <w:p w:rsidR="00BC4F28" w:rsidRPr="00F706E1" w:rsidRDefault="00BC4F28" w:rsidP="00BC4F28">
      <w:pPr>
        <w:pStyle w:val="HOIPNormal"/>
        <w:rPr>
          <w:b/>
        </w:rPr>
      </w:pPr>
      <w:r w:rsidRPr="00F706E1">
        <w:rPr>
          <w:b/>
        </w:rPr>
        <w:t>Compatibility with Sky Q or other upgraded satellite services</w:t>
      </w:r>
    </w:p>
    <w:p w:rsidR="00BC4F28" w:rsidRPr="00F706E1" w:rsidRDefault="00BC4F28" w:rsidP="00BC4F28">
      <w:pPr>
        <w:pStyle w:val="HOIPNormal"/>
      </w:pPr>
      <w:r w:rsidRPr="00F706E1">
        <w:t>At the time of writing, the communal satellite facility both within and outside your new home is ‘ready to go’ for the connection of services such as Sky +/HD, subject to subscription and receiving equipment being provided by you or your service provider.</w:t>
      </w:r>
    </w:p>
    <w:p w:rsidR="00BC4F28" w:rsidRPr="00F706E1" w:rsidRDefault="00BC4F28" w:rsidP="00BC4F28">
      <w:pPr>
        <w:pStyle w:val="HOIPNormal"/>
      </w:pPr>
      <w:r w:rsidRPr="00F706E1">
        <w:t>In addition, the communal signal which is fed to your home is capable of delivering the feed required for upgraded services which are now reaching the market, such as Sky Q.</w:t>
      </w:r>
    </w:p>
    <w:p w:rsidR="00BC4F28" w:rsidRPr="00F706E1" w:rsidRDefault="00BC4F28" w:rsidP="00BC4F28">
      <w:pPr>
        <w:pStyle w:val="HOIPNormal"/>
      </w:pPr>
      <w:r w:rsidRPr="00F706E1">
        <w:lastRenderedPageBreak/>
        <w:t>However, such services require an upgrade to the final connection hardware/infrastructure in order to provide the necessary distribution of signal. This can simply be ‘swapped out’ with standard equipment, which may need to be done by a TV services contractor before Sky or another provider makes final connections.</w:t>
      </w:r>
    </w:p>
    <w:p w:rsidR="00BC4F28" w:rsidRPr="00F706E1" w:rsidRDefault="00BC4F28" w:rsidP="00BC4F28">
      <w:pPr>
        <w:pStyle w:val="HOIPNormal"/>
      </w:pPr>
      <w:r w:rsidRPr="00F706E1">
        <w:t>Taking Sky as an example, being the dominant provider, they may only provide a Sky Q compatible receiver box, which means the additional piece of hardware described below will definitely be required, even for a “non-Sky Q” subscription.</w:t>
      </w:r>
    </w:p>
    <w:p w:rsidR="00BC4F28" w:rsidRPr="00F706E1" w:rsidRDefault="00BC4F28" w:rsidP="00BC4F28">
      <w:pPr>
        <w:pStyle w:val="HOIPNormal"/>
      </w:pPr>
      <w:r w:rsidRPr="00F706E1">
        <w:t>In most situations with a communal digital TV/satellite, you will find a fibre optic device, called a GTU (Gateway Terminal Unit), normally located adjacent to the electrical consumer unit within an individual property.</w:t>
      </w:r>
    </w:p>
    <w:p w:rsidR="00BC4F28" w:rsidRPr="00F706E1" w:rsidRDefault="00BC4F28" w:rsidP="00BC4F28">
      <w:pPr>
        <w:pStyle w:val="HOIPNormal"/>
      </w:pPr>
      <w:r w:rsidRPr="00F706E1">
        <w:rPr>
          <w:noProof/>
        </w:rPr>
        <w:drawing>
          <wp:inline distT="0" distB="0" distL="0" distR="0" wp14:anchorId="4F3CAD0C" wp14:editId="65C79573">
            <wp:extent cx="3162300" cy="1762125"/>
            <wp:effectExtent l="0" t="0" r="0" b="9525"/>
            <wp:docPr id="1864" name="Picture 1864" descr="cid:image013.png@01D23F1C.4650C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3.png@01D23F1C.4650CBA0"/>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3162300" cy="1762125"/>
                    </a:xfrm>
                    <a:prstGeom prst="rect">
                      <a:avLst/>
                    </a:prstGeom>
                    <a:noFill/>
                    <a:ln>
                      <a:noFill/>
                    </a:ln>
                  </pic:spPr>
                </pic:pic>
              </a:graphicData>
            </a:graphic>
          </wp:inline>
        </w:drawing>
      </w:r>
    </w:p>
    <w:p w:rsidR="00BC4F28" w:rsidRPr="00F706E1" w:rsidRDefault="00BC4F28" w:rsidP="00BC4F28">
      <w:pPr>
        <w:pStyle w:val="HOIPNormal"/>
      </w:pPr>
      <w:r w:rsidRPr="00F706E1">
        <w:t xml:space="preserve"> </w:t>
      </w:r>
    </w:p>
    <w:p w:rsidR="00BC4F28" w:rsidRPr="00F706E1" w:rsidRDefault="00BC4F28" w:rsidP="00BC4F28">
      <w:pPr>
        <w:pStyle w:val="HOIPNormal"/>
      </w:pPr>
      <w:r w:rsidRPr="00F706E1">
        <w:t>A device is now available which can be retro-fitted to this GTU in order to provide compatibility with Sky Q boxes, as shown below.</w:t>
      </w:r>
    </w:p>
    <w:p w:rsidR="00BC4F28" w:rsidRPr="00F706E1" w:rsidRDefault="00BC4F28" w:rsidP="00BC4F28">
      <w:pPr>
        <w:pStyle w:val="HOIPNormal"/>
      </w:pPr>
      <w:r w:rsidRPr="00F706E1">
        <w:rPr>
          <w:noProof/>
        </w:rPr>
        <w:drawing>
          <wp:inline distT="0" distB="0" distL="0" distR="0" wp14:anchorId="34BD52CA" wp14:editId="5E1DEC71">
            <wp:extent cx="3257550" cy="2952750"/>
            <wp:effectExtent l="0" t="0" r="0" b="0"/>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l="4691" t="3583" r="4710" b="5199"/>
                    <a:stretch>
                      <a:fillRect/>
                    </a:stretch>
                  </pic:blipFill>
                  <pic:spPr bwMode="auto">
                    <a:xfrm>
                      <a:off x="0" y="0"/>
                      <a:ext cx="3257550" cy="2952750"/>
                    </a:xfrm>
                    <a:prstGeom prst="rect">
                      <a:avLst/>
                    </a:prstGeom>
                    <a:noFill/>
                    <a:ln>
                      <a:noFill/>
                    </a:ln>
                  </pic:spPr>
                </pic:pic>
              </a:graphicData>
            </a:graphic>
          </wp:inline>
        </w:drawing>
      </w:r>
      <w:r w:rsidRPr="00F706E1">
        <w:t xml:space="preserve"> </w:t>
      </w:r>
    </w:p>
    <w:p w:rsidR="00BC4F28" w:rsidRPr="00F706E1" w:rsidRDefault="00BC4F28" w:rsidP="00BC4F28">
      <w:pPr>
        <w:pStyle w:val="HOIPNormal"/>
      </w:pPr>
      <w:r w:rsidRPr="00F706E1">
        <w:t xml:space="preserve">This product is a </w:t>
      </w:r>
      <w:proofErr w:type="spellStart"/>
      <w:r w:rsidRPr="00F706E1">
        <w:t>Triax</w:t>
      </w:r>
      <w:proofErr w:type="spellEnd"/>
      <w:r w:rsidRPr="00F706E1">
        <w:t xml:space="preserve"> 307368 TMDS 42C </w:t>
      </w:r>
      <w:proofErr w:type="spellStart"/>
      <w:r w:rsidRPr="00F706E1">
        <w:t>dSCR</w:t>
      </w:r>
      <w:proofErr w:type="spellEnd"/>
      <w:r w:rsidRPr="00F706E1">
        <w:t xml:space="preserve"> (digital Single Cable Router) multi-switch, which also retains the ability to deliver older Sky+/HD services.</w:t>
      </w:r>
    </w:p>
    <w:p w:rsidR="00BC4F28" w:rsidRPr="00F706E1" w:rsidRDefault="00BC4F28" w:rsidP="00BC4F28">
      <w:pPr>
        <w:pStyle w:val="HOIPNormal"/>
      </w:pPr>
      <w:r w:rsidRPr="00F706E1">
        <w:lastRenderedPageBreak/>
        <w:t>At the time of writing, a TMDS 42C multi-switch can be installed for in the region of £135.</w:t>
      </w:r>
    </w:p>
    <w:p w:rsidR="00BC4F28" w:rsidRPr="00F706E1" w:rsidRDefault="00BC4F28" w:rsidP="00BC4F28">
      <w:pPr>
        <w:pStyle w:val="HOIPNormal"/>
        <w:rPr>
          <w:b/>
        </w:rPr>
      </w:pPr>
      <w:r w:rsidRPr="00F706E1">
        <w:rPr>
          <w:b/>
        </w:rPr>
        <w:t>What do I need to do?</w:t>
      </w:r>
    </w:p>
    <w:p w:rsidR="00BC4F28" w:rsidRPr="00F706E1" w:rsidRDefault="00BC4F28" w:rsidP="00BC4F28">
      <w:pPr>
        <w:pStyle w:val="HOIPNormal"/>
      </w:pPr>
      <w:r w:rsidRPr="00F706E1">
        <w:t>If you are considering a new subscription with Sky, you will need to arrange installation of the multi-switch described above, which is not part of the communal installation. You have the following 3 options:</w:t>
      </w:r>
    </w:p>
    <w:p w:rsidR="00BC4F28" w:rsidRPr="00F706E1" w:rsidRDefault="00BC4F28" w:rsidP="00BC4F28">
      <w:pPr>
        <w:pStyle w:val="HOIPNormal"/>
      </w:pPr>
      <w:r w:rsidRPr="00F706E1">
        <w:t>1.</w:t>
      </w:r>
      <w:r w:rsidRPr="00F706E1">
        <w:tab/>
        <w:t xml:space="preserve"> Should the standard terms within the legal missive of the purchase and construction timescales allow, you can request this multi-switch to be fitted as a client Extra, which would then be complete for the point of </w:t>
      </w:r>
      <w:proofErr w:type="gramStart"/>
      <w:r w:rsidRPr="00F706E1">
        <w:t>handover.</w:t>
      </w:r>
      <w:proofErr w:type="gramEnd"/>
    </w:p>
    <w:p w:rsidR="00BC4F28" w:rsidRPr="00F706E1" w:rsidRDefault="00BC4F28" w:rsidP="00BC4F28">
      <w:pPr>
        <w:pStyle w:val="HOIPNormal"/>
      </w:pPr>
      <w:r w:rsidRPr="00F706E1">
        <w:t>2.</w:t>
      </w:r>
      <w:r w:rsidRPr="00F706E1">
        <w:tab/>
        <w:t xml:space="preserve"> Where time does not allow for this be requested as a client Extra, and your property has been handed over to you, our Customer Care department/Home Owner’s Information Pack will provide detail of the contractor applicable to your development who would arrange an installation at your direct request.</w:t>
      </w:r>
    </w:p>
    <w:p w:rsidR="00BC4F28" w:rsidRPr="00F706E1" w:rsidRDefault="00BC4F28" w:rsidP="00BC4F28">
      <w:pPr>
        <w:pStyle w:val="HOIPNormal"/>
      </w:pPr>
      <w:r w:rsidRPr="00F706E1">
        <w:t>3.</w:t>
      </w:r>
      <w:r w:rsidRPr="00F706E1">
        <w:tab/>
        <w:t xml:space="preserve"> Once the property has been handed over to you, you can arrange a contractor of your own choice to fit this/a similar product, details of which are provided in the Home Owner’s Information Pack.</w:t>
      </w:r>
    </w:p>
    <w:p w:rsidR="00BC4F28" w:rsidRPr="00F706E1" w:rsidRDefault="00BC4F28" w:rsidP="00BC4F28">
      <w:pPr>
        <w:pStyle w:val="HOIPNormal"/>
      </w:pPr>
      <w:r w:rsidRPr="00F706E1">
        <w:t>Most reputable TV/satellite/audio-visual contractors will provide the installation service/s detailed above. A typical contractor used by Scotia is Campbell &amp; Kennedy – www.campbellkennedy.co.uk.</w:t>
      </w:r>
    </w:p>
    <w:p w:rsidR="00BC4F28" w:rsidRPr="00F706E1" w:rsidRDefault="00BC4F28" w:rsidP="00BC4F28">
      <w:pPr>
        <w:pStyle w:val="HOIPNormal"/>
      </w:pPr>
      <w:r w:rsidRPr="00F706E1">
        <w:t>Should any alternate/additional services and/or products be considered, we would also recommend engaging the services of a specialist contractor as per the example detailed above.</w:t>
      </w:r>
    </w:p>
    <w:p w:rsidR="00BC4F28" w:rsidRPr="00F706E1" w:rsidRDefault="00BC4F28" w:rsidP="00BC4F28">
      <w:pPr>
        <w:pStyle w:val="HOIPNormal"/>
      </w:pPr>
      <w:r w:rsidRPr="00F706E1">
        <w:rPr>
          <w:noProof/>
        </w:rPr>
        <w:lastRenderedPageBreak/>
        <w:drawing>
          <wp:inline distT="0" distB="0" distL="0" distR="0" wp14:anchorId="3D049BD2" wp14:editId="74DA88EC">
            <wp:extent cx="4724400" cy="6657975"/>
            <wp:effectExtent l="0" t="0" r="0" b="9525"/>
            <wp:docPr id="1866" name="Picture 1866">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24400" cy="6657975"/>
                    </a:xfrm>
                    <a:prstGeom prst="rect">
                      <a:avLst/>
                    </a:prstGeom>
                    <a:noFill/>
                    <a:ln>
                      <a:noFill/>
                    </a:ln>
                  </pic:spPr>
                </pic:pic>
              </a:graphicData>
            </a:graphic>
          </wp:inline>
        </w:drawing>
      </w:r>
    </w:p>
    <w:p w:rsidR="00BC4F28" w:rsidRPr="00F706E1" w:rsidRDefault="00BC4F28" w:rsidP="00BC4F28">
      <w:pPr>
        <w:pStyle w:val="HOIPNormal"/>
      </w:pPr>
      <w:r w:rsidRPr="00F706E1">
        <w:rPr>
          <w:noProof/>
        </w:rPr>
        <w:lastRenderedPageBreak/>
        <w:drawing>
          <wp:inline distT="0" distB="0" distL="0" distR="0" wp14:anchorId="7EC3CA6E" wp14:editId="3839D22D">
            <wp:extent cx="4724400" cy="6657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24400" cy="6657975"/>
                    </a:xfrm>
                    <a:prstGeom prst="rect">
                      <a:avLst/>
                    </a:prstGeom>
                    <a:noFill/>
                    <a:ln>
                      <a:noFill/>
                    </a:ln>
                  </pic:spPr>
                </pic:pic>
              </a:graphicData>
            </a:graphic>
          </wp:inline>
        </w:drawing>
      </w:r>
    </w:p>
    <w:p w:rsidR="00BC4F28" w:rsidRPr="005F46A4" w:rsidRDefault="00BC4F28" w:rsidP="005F46A4">
      <w:pPr>
        <w:pStyle w:val="HOIPNormal"/>
      </w:pPr>
    </w:p>
    <w:p w:rsidR="00FF62E7" w:rsidRPr="005F46A4" w:rsidRDefault="00530A06" w:rsidP="005F46A4">
      <w:pPr>
        <w:pStyle w:val="HOIPHeading"/>
      </w:pPr>
      <w:bookmarkStart w:id="28" w:name="_Toc427158846"/>
      <w:bookmarkStart w:id="29" w:name="_Toc518995014"/>
      <w:r w:rsidRPr="005F46A4">
        <w:t>TELEPHONE INSTALLATION</w:t>
      </w:r>
      <w:bookmarkEnd w:id="28"/>
      <w:bookmarkEnd w:id="29"/>
    </w:p>
    <w:p w:rsidR="004520FA" w:rsidRPr="005F46A4" w:rsidRDefault="004520FA" w:rsidP="005F46A4">
      <w:pPr>
        <w:pStyle w:val="HOIPNormal"/>
        <w:rPr>
          <w:noProof/>
        </w:rPr>
      </w:pPr>
      <w:r w:rsidRPr="005F46A4">
        <w:rPr>
          <w:noProof/>
        </w:rPr>
        <w:t xml:space="preserve">The main incoming telephone line point (master point) is normally located in the </w:t>
      </w:r>
      <w:r w:rsidRPr="005F46A4">
        <w:t>living room (specific location depends on house type, please refer to plans). The telephone connection point</w:t>
      </w:r>
      <w:r w:rsidRPr="005F46A4">
        <w:rPr>
          <w:noProof/>
        </w:rPr>
        <w:t xml:space="preserve"> is compatible with any BT approved phone.</w:t>
      </w:r>
    </w:p>
    <w:p w:rsidR="004520FA" w:rsidRDefault="004520FA" w:rsidP="005F46A4">
      <w:pPr>
        <w:pStyle w:val="HOIPNormal"/>
        <w:rPr>
          <w:noProof/>
        </w:rPr>
      </w:pPr>
      <w:r w:rsidRPr="005F46A4">
        <w:rPr>
          <w:noProof/>
        </w:rPr>
        <w:lastRenderedPageBreak/>
        <w:t>It is your responsibility to arrange connection to your chosen telephone service provider and arrange final connection of secondary socket wiring to the master point.</w:t>
      </w:r>
    </w:p>
    <w:p w:rsidR="00832981" w:rsidRPr="005F46A4" w:rsidRDefault="00832981" w:rsidP="00832981">
      <w:pPr>
        <w:pStyle w:val="HOIPHeading"/>
      </w:pPr>
      <w:bookmarkStart w:id="30" w:name="_Toc518995015"/>
      <w:r w:rsidRPr="00832981">
        <w:t>Fibre broadband internet connectivity</w:t>
      </w:r>
      <w:bookmarkEnd w:id="30"/>
    </w:p>
    <w:p w:rsidR="001178FA" w:rsidRDefault="001178FA" w:rsidP="001178FA">
      <w:pPr>
        <w:pStyle w:val="HOIPNormal"/>
      </w:pPr>
      <w:r>
        <w:t>Infrastructure will be installed at the development to provide FTTP (Fibre to the Premise) technology, which provides estimated speeds of up to 300Mbps at the entry point to the home.</w:t>
      </w:r>
    </w:p>
    <w:p w:rsidR="001178FA" w:rsidRDefault="001178FA" w:rsidP="001178FA">
      <w:pPr>
        <w:pStyle w:val="HOIPNormal"/>
      </w:pPr>
      <w:r>
        <w:t>Hardware provision for this may include various elements co-located with the consumer unit. These elements, where fitted, should remain in situ and only be worked on by a qualified electrical contractor in the event of failure or modification.</w:t>
      </w:r>
    </w:p>
    <w:p w:rsidR="001178FA" w:rsidRPr="001178FA" w:rsidRDefault="001178FA" w:rsidP="00832981">
      <w:pPr>
        <w:pStyle w:val="HOIPNormal"/>
      </w:pPr>
      <w:r>
        <w:t>Final connection and service provision within the home remains the homeowner’s responsibility and ultimate connection speeds will be dependent on the service provided by the chosen communications provider.</w:t>
      </w:r>
    </w:p>
    <w:p w:rsidR="00E64169" w:rsidRPr="005F46A4" w:rsidRDefault="00530A06" w:rsidP="005F46A4">
      <w:pPr>
        <w:pStyle w:val="HOIPHeading"/>
      </w:pPr>
      <w:bookmarkStart w:id="31" w:name="_Toc427158847"/>
      <w:bookmarkStart w:id="32" w:name="_Toc518995016"/>
      <w:r w:rsidRPr="005F46A4">
        <w:t>WINDOWS AND FRENCH DOORS</w:t>
      </w:r>
      <w:bookmarkEnd w:id="31"/>
      <w:bookmarkEnd w:id="32"/>
    </w:p>
    <w:p w:rsidR="00E64169" w:rsidRPr="005F46A4" w:rsidRDefault="00E64169" w:rsidP="005F46A4">
      <w:pPr>
        <w:pStyle w:val="HOIPNormal"/>
      </w:pPr>
      <w:r w:rsidRPr="005F46A4">
        <w:t>You</w:t>
      </w:r>
      <w:r w:rsidR="00CF782B" w:rsidRPr="005F46A4">
        <w:t>r home has white</w:t>
      </w:r>
      <w:r w:rsidR="00BC369C">
        <w:t xml:space="preserve"> inside/ grey outside</w:t>
      </w:r>
      <w:r w:rsidRPr="005F46A4">
        <w:t xml:space="preserve"> </w:t>
      </w:r>
      <w:r w:rsidR="001178FA">
        <w:t xml:space="preserve">inward opening tilt and turn </w:t>
      </w:r>
      <w:r w:rsidRPr="005F46A4">
        <w:t xml:space="preserve">windows and </w:t>
      </w:r>
      <w:r w:rsidR="00C97108">
        <w:t xml:space="preserve">sliding </w:t>
      </w:r>
      <w:r w:rsidR="001178FA">
        <w:t>patio</w:t>
      </w:r>
      <w:r w:rsidR="00237750" w:rsidRPr="005F46A4">
        <w:t xml:space="preserve"> doors (where </w:t>
      </w:r>
      <w:r w:rsidRPr="005F46A4">
        <w:t>applicable to y</w:t>
      </w:r>
      <w:r w:rsidR="00C97108">
        <w:t>our house type)</w:t>
      </w:r>
      <w:r w:rsidRPr="005F46A4">
        <w:t xml:space="preserve">. </w:t>
      </w:r>
    </w:p>
    <w:p w:rsidR="00E64169" w:rsidRPr="005F46A4" w:rsidRDefault="00E64169" w:rsidP="005F46A4">
      <w:pPr>
        <w:pStyle w:val="HOIPNormal"/>
      </w:pPr>
      <w:r w:rsidRPr="005F46A4">
        <w:t>The windows are fitted with lockable window handles to all ground floor windows and standard (non-locking) handles to all first floor windows</w:t>
      </w:r>
      <w:r w:rsidR="001570FB">
        <w:t xml:space="preserve"> (where applicable), except in the case of combination windows, which are lockable</w:t>
      </w:r>
      <w:r w:rsidRPr="005F46A4">
        <w:t xml:space="preserve">. </w:t>
      </w:r>
    </w:p>
    <w:p w:rsidR="00E64169" w:rsidRPr="005F46A4" w:rsidRDefault="00E64169" w:rsidP="005F46A4">
      <w:pPr>
        <w:pStyle w:val="HOIPNormal"/>
      </w:pPr>
      <w:r w:rsidRPr="005F46A4">
        <w:t>A key is supplied to operate the lockable handles and care should be taken to prevent damage to the handle by trying to force it open when lock is engaged.</w:t>
      </w:r>
      <w:r w:rsidR="001570FB">
        <w:t xml:space="preserve"> The key to combination windows should be retained on the window jamb.</w:t>
      </w:r>
    </w:p>
    <w:p w:rsidR="00E64169" w:rsidRDefault="00E64169" w:rsidP="005F46A4">
      <w:pPr>
        <w:pStyle w:val="HOIPNormal"/>
      </w:pPr>
      <w:r w:rsidRPr="005F46A4">
        <w:t>The first floor handles</w:t>
      </w:r>
      <w:r w:rsidR="001570FB">
        <w:t xml:space="preserve"> (except combination windows)</w:t>
      </w:r>
      <w:r w:rsidRPr="005F46A4">
        <w:t xml:space="preserve"> are non-locking (no removable key) to comply with the requirements of the Building Regulations in respect of emergency fire escape. However, the Building Regulations recognise that individual home owners may want to fit additional locking mechanisms to first floor windows after they have moved in to their new home (for example where there are small children in the room) and if you wish to install any of the large variety of ‘child restrictor catches’ or any other additional locking mechanism that are available to your first floor windows then please note that they must be a ‘quick release’ type (without a key which might be lost) - a type which does not hinder escape through the window in the event of an emergency. The restrictor must also be suitable for the type of window and we also recommend that they are fitted by a skilled tradesman and that particular care is taken to ensure that they are fitted strictly in accordance with the restrictor catch manufacturer’s instructions. An incorrectly fitted additional locking mechanism can damage the window and lead to window guarantee problems. Advice can also be obtained from </w:t>
      </w:r>
      <w:r w:rsidRPr="005F46A4">
        <w:lastRenderedPageBreak/>
        <w:t>the window supplier (refer to the Schedule of Materials for contact information).</w:t>
      </w:r>
    </w:p>
    <w:p w:rsidR="007C7D5E" w:rsidRPr="005F46A4" w:rsidRDefault="007C7D5E" w:rsidP="005F46A4">
      <w:pPr>
        <w:pStyle w:val="HOIPNormal"/>
      </w:pPr>
      <w:r>
        <w:t xml:space="preserve">Telescopic poles are available for purchase for the operation of roof windows – a recommended product for the </w:t>
      </w:r>
      <w:proofErr w:type="spellStart"/>
      <w:r>
        <w:t>Fakro</w:t>
      </w:r>
      <w:proofErr w:type="spellEnd"/>
      <w:r>
        <w:t xml:space="preserve"> roof windows is their ZST Telescopic Rod, </w:t>
      </w:r>
      <w:r w:rsidRPr="007C7D5E">
        <w:t xml:space="preserve">which can be extended to </w:t>
      </w:r>
      <w:r>
        <w:t xml:space="preserve">lengths of </w:t>
      </w:r>
      <w:r w:rsidRPr="007C7D5E">
        <w:t>134, 164, 190 and 218 cm.</w:t>
      </w:r>
    </w:p>
    <w:p w:rsidR="00E64169" w:rsidRPr="005F46A4" w:rsidRDefault="00E64169" w:rsidP="005F46A4">
      <w:pPr>
        <w:pStyle w:val="HOIPNormal"/>
      </w:pPr>
      <w:r w:rsidRPr="005F46A4">
        <w:t>Notes regarding glass coatings:</w:t>
      </w:r>
    </w:p>
    <w:p w:rsidR="00E64169" w:rsidRPr="005F46A4" w:rsidRDefault="00CF782B" w:rsidP="005F46A4">
      <w:pPr>
        <w:pStyle w:val="HOIPNormal"/>
      </w:pPr>
      <w:r w:rsidRPr="005F46A4">
        <w:t>To comply with the</w:t>
      </w:r>
      <w:r w:rsidR="00E64169" w:rsidRPr="005F46A4">
        <w:t xml:space="preserve"> building regulations all double glazed units installed in your home will have a low emissivity coating. Low emissivity (Low-E) glazing is a vital component of an </w:t>
      </w:r>
      <w:r w:rsidR="001570FB">
        <w:t>energy efficient window or patio</w:t>
      </w:r>
      <w:r w:rsidR="00E64169" w:rsidRPr="005F46A4">
        <w:t xml:space="preserve"> door. It has a surface coating that allows short wavelength heat from the winter sun to enter your home through the glazing, while reflecting back into the room the long wavelength heating produced by your heating system. This reduces heating costs and minimises internal condensation. Please note that this Low-e coating has considerable advantages but you should be aware that there are some minor features, due to the coating of the glass, which you can see in some or all of the following ways;</w:t>
      </w:r>
    </w:p>
    <w:p w:rsidR="00E64169" w:rsidRPr="005F46A4" w:rsidRDefault="00E64169" w:rsidP="005F46A4">
      <w:pPr>
        <w:pStyle w:val="HOIPNormal"/>
      </w:pPr>
      <w:r w:rsidRPr="005F46A4">
        <w:t>•</w:t>
      </w:r>
      <w:r w:rsidRPr="005F46A4">
        <w:tab/>
        <w:t>As a tint in the glass</w:t>
      </w:r>
    </w:p>
    <w:p w:rsidR="00E64169" w:rsidRPr="005F46A4" w:rsidRDefault="00E64169" w:rsidP="005F46A4">
      <w:pPr>
        <w:pStyle w:val="HOIPNormal"/>
      </w:pPr>
      <w:r w:rsidRPr="005F46A4">
        <w:t>•</w:t>
      </w:r>
      <w:r w:rsidRPr="005F46A4">
        <w:tab/>
        <w:t>As a ‘haze’ when viewing through the glass at some angles and in some lighting conditions</w:t>
      </w:r>
    </w:p>
    <w:p w:rsidR="00E64169" w:rsidRPr="005F46A4" w:rsidRDefault="00E64169" w:rsidP="005F46A4">
      <w:pPr>
        <w:pStyle w:val="HOIPNormal"/>
      </w:pPr>
      <w:r w:rsidRPr="005F46A4">
        <w:t>•</w:t>
      </w:r>
      <w:r w:rsidRPr="005F46A4">
        <w:tab/>
        <w:t>By the appearance of condensation on the outside of the glass under certain weather conditions (which is positive proof that the glass is preventing heat loss from your house)</w:t>
      </w:r>
    </w:p>
    <w:p w:rsidR="00E64169" w:rsidRPr="005F46A4" w:rsidRDefault="00E64169" w:rsidP="005F46A4">
      <w:pPr>
        <w:pStyle w:val="HOIPNormal"/>
      </w:pPr>
      <w:r w:rsidRPr="005F46A4">
        <w:t>•</w:t>
      </w:r>
      <w:r w:rsidRPr="005F46A4">
        <w:tab/>
        <w:t>There may be minor blemishes visible arising from the coating process and the tint may also change between individual double glazed units if the units are made from different batches of glass. These are not detrimental to the functioning of the unit and are not a defect.</w:t>
      </w:r>
    </w:p>
    <w:p w:rsidR="00E64169" w:rsidRPr="005F46A4" w:rsidRDefault="00E64169" w:rsidP="005F46A4">
      <w:pPr>
        <w:pStyle w:val="HOIPNormal"/>
      </w:pPr>
      <w:r w:rsidRPr="005F46A4">
        <w:t>Please note that if you are replacing any of your double glazed units in the future you should ensure that your glazier uses low emissivity glass in your windows.</w:t>
      </w:r>
    </w:p>
    <w:p w:rsidR="00E64169" w:rsidRPr="005F46A4" w:rsidRDefault="00E64169" w:rsidP="005F46A4">
      <w:pPr>
        <w:pStyle w:val="HOIPNormal"/>
      </w:pPr>
      <w:r w:rsidRPr="005F46A4">
        <w:t>Notes regarding glass specifications (safety glass):</w:t>
      </w:r>
    </w:p>
    <w:p w:rsidR="00E64169" w:rsidRPr="005F46A4" w:rsidRDefault="00E64169" w:rsidP="005F46A4">
      <w:pPr>
        <w:pStyle w:val="HOIPNormal"/>
      </w:pPr>
      <w:r w:rsidRPr="005F46A4">
        <w:t xml:space="preserve">In addition to the note regarding Low-e coatings above, you should also be aware that certain windows may have either laminated or toughened safety glass installed. This ‘safety glazing’ is installed to comply with the Building Regulations. </w:t>
      </w:r>
    </w:p>
    <w:p w:rsidR="00E64169" w:rsidRPr="005F46A4" w:rsidRDefault="00E64169" w:rsidP="005F46A4">
      <w:pPr>
        <w:pStyle w:val="HOIPNormal"/>
      </w:pPr>
      <w:r w:rsidRPr="005F46A4">
        <w:t xml:space="preserve">Any future replacement glazing units should be to the same specifications as originally fitted. Any competent glazier will be able to identify the glazing specification used and you should ensure that lower specifications are not used. </w:t>
      </w:r>
      <w:r w:rsidR="001570FB">
        <w:t>Please be aware that some larger windows are of considerable weight and this must be taken into consideration by any contractor for manual handling limitations.</w:t>
      </w:r>
    </w:p>
    <w:p w:rsidR="00E64169" w:rsidRPr="005F46A4" w:rsidRDefault="00E64169" w:rsidP="005F46A4">
      <w:pPr>
        <w:pStyle w:val="HOIPNormal"/>
      </w:pPr>
      <w:r w:rsidRPr="005F46A4">
        <w:lastRenderedPageBreak/>
        <w:t xml:space="preserve">It should be noted that windows with safety glazing have characteristics inherent to the nature of the product and its production process. Specifically you may find that the windows fitted with safety glass are heavier. In addition while all double glazed units use ‘processed glass’ (and are subject to an amount of imperfections occurring during the manufacturing process) safety glass is more prone to these minor visual imperfections. An example of this is that when toughened safety glass is being manufactured it is heated to extremely high temperatures, creating micro-tears which on cooling add strength to the glass. This process can result in small imperfections or visual distortions forming on and in the glass- these are not usually noticeable under normal viewing conditions but may be evident under close inspection. They are, however, an acceptable characteristic of the finished product and are not recognised as a defect in the glass itself. Laminated glass, which is manufactured from several layers, has similar characteristics and it can also be subject to minor blemishes and imperfections which is a consequence of the manufacturing process and is not a defect. </w:t>
      </w:r>
    </w:p>
    <w:p w:rsidR="00E64169" w:rsidRPr="005F46A4" w:rsidRDefault="00E64169" w:rsidP="005F46A4">
      <w:pPr>
        <w:pStyle w:val="HOIPNormal"/>
      </w:pPr>
      <w:r w:rsidRPr="005F46A4">
        <w:t>Safety Note-Maintenance and Cleaning;</w:t>
      </w:r>
    </w:p>
    <w:p w:rsidR="00E64169" w:rsidRPr="005F46A4" w:rsidRDefault="00E64169" w:rsidP="005F46A4">
      <w:pPr>
        <w:pStyle w:val="HOIPNormal"/>
      </w:pPr>
      <w:r w:rsidRPr="005F46A4">
        <w:t xml:space="preserve">Care should be taken when opening and closing your windows for cleaning and maintenance- never lean out of the window or stand on a chair or other possibly unstable platform to reach the top of the window – use a suitable pole extension when cleaning the glass and window. </w:t>
      </w:r>
    </w:p>
    <w:p w:rsidR="00E64169" w:rsidRPr="005F46A4" w:rsidRDefault="00E64169" w:rsidP="005F46A4">
      <w:pPr>
        <w:pStyle w:val="HOIPNormal"/>
      </w:pPr>
      <w:r w:rsidRPr="005F46A4">
        <w:rPr>
          <w:noProof/>
        </w:rPr>
        <w:drawing>
          <wp:inline distT="0" distB="0" distL="0" distR="0" wp14:anchorId="4C65470E" wp14:editId="6463CC76">
            <wp:extent cx="3600000" cy="2252066"/>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00000" cy="2252066"/>
                    </a:xfrm>
                    <a:prstGeom prst="rect">
                      <a:avLst/>
                    </a:prstGeom>
                    <a:noFill/>
                    <a:ln>
                      <a:noFill/>
                    </a:ln>
                  </pic:spPr>
                </pic:pic>
              </a:graphicData>
            </a:graphic>
          </wp:inline>
        </w:drawing>
      </w:r>
    </w:p>
    <w:p w:rsidR="00E64169" w:rsidRPr="005F46A4" w:rsidRDefault="00E64169" w:rsidP="005F46A4">
      <w:pPr>
        <w:pStyle w:val="HOIPNormal"/>
      </w:pPr>
      <w:r w:rsidRPr="005F46A4">
        <w:t xml:space="preserve">Note regarding external sealant to windows and doors; </w:t>
      </w:r>
    </w:p>
    <w:p w:rsidR="00E64169" w:rsidRPr="005F46A4" w:rsidRDefault="00E64169" w:rsidP="005F46A4">
      <w:pPr>
        <w:pStyle w:val="HOIPNormal"/>
      </w:pPr>
      <w:r w:rsidRPr="005F46A4">
        <w:t>The wi</w:t>
      </w:r>
      <w:r w:rsidR="001570FB">
        <w:t>ndows and, if applicable, patio</w:t>
      </w:r>
      <w:r w:rsidRPr="005F46A4">
        <w:t xml:space="preserve"> doors (and </w:t>
      </w:r>
      <w:r w:rsidR="005255DF" w:rsidRPr="005F46A4">
        <w:t xml:space="preserve">other </w:t>
      </w:r>
      <w:r w:rsidRPr="005F46A4">
        <w:t>external doors) have an external polysulphide sealant bead between the uPVC frame and the external render bead. This sealant bead is designed to provide a tough weather-tight seal to these joints. The sealant beads should be inspected at least once a year and if any signs of deterioration of this bead are found it should be repaired or replaced with an equal specification exterior polysulphide sealant.</w:t>
      </w:r>
    </w:p>
    <w:p w:rsidR="00E64169" w:rsidRPr="005F46A4" w:rsidRDefault="00E64169" w:rsidP="005F46A4">
      <w:pPr>
        <w:pStyle w:val="HOIPNormal"/>
      </w:pPr>
      <w:r w:rsidRPr="005F46A4">
        <w:t>General Cleaning and Maintenance Tips for Windows and French Doors</w:t>
      </w:r>
    </w:p>
    <w:p w:rsidR="00E64169" w:rsidRPr="005F46A4" w:rsidRDefault="00E64169" w:rsidP="005F46A4">
      <w:pPr>
        <w:pStyle w:val="HOIPNormal"/>
      </w:pPr>
      <w:r w:rsidRPr="005F46A4">
        <w:t xml:space="preserve">Glass may be cleaned with either a proprietary household glass cleaner (following the manufacturer’s instructions) or a mild, neutral pH, diluted </w:t>
      </w:r>
      <w:r w:rsidRPr="005F46A4">
        <w:lastRenderedPageBreak/>
        <w:t>detergent. Glass can be easily scratched, therefore ensure heavy grime or dirt is removed carefully using soapy water.</w:t>
      </w:r>
    </w:p>
    <w:p w:rsidR="00E64169" w:rsidRPr="005F46A4" w:rsidRDefault="00E64169" w:rsidP="005F46A4">
      <w:pPr>
        <w:pStyle w:val="HOIPNormal"/>
      </w:pPr>
      <w:proofErr w:type="gramStart"/>
      <w:r w:rsidRPr="005F46A4">
        <w:t>uPVC</w:t>
      </w:r>
      <w:proofErr w:type="gramEnd"/>
      <w:r w:rsidRPr="005F46A4">
        <w:t xml:space="preserve"> frames should be cleaned every 3 months with a soap</w:t>
      </w:r>
      <w:r w:rsidR="00E127CC" w:rsidRPr="005F46A4">
        <w:t xml:space="preserve"> or washing up liquid</w:t>
      </w:r>
      <w:r w:rsidRPr="005F46A4">
        <w:t xml:space="preserve"> and </w:t>
      </w:r>
      <w:r w:rsidR="00E127CC" w:rsidRPr="005F46A4">
        <w:t xml:space="preserve">warm </w:t>
      </w:r>
      <w:r w:rsidRPr="005F46A4">
        <w:t>water solution.</w:t>
      </w:r>
    </w:p>
    <w:p w:rsidR="00E64169" w:rsidRPr="005F46A4" w:rsidRDefault="000F5216" w:rsidP="005F46A4">
      <w:pPr>
        <w:pStyle w:val="HOIPNormal"/>
      </w:pPr>
      <w:r>
        <w:t>A non-</w:t>
      </w:r>
      <w:r w:rsidR="00E64169" w:rsidRPr="005F46A4">
        <w:t>abrasive proprietary cleaner suitable for plastic may be used for more stubborn blemishes following the manufacturer’s instructions.</w:t>
      </w:r>
    </w:p>
    <w:p w:rsidR="00E64169" w:rsidRPr="005F46A4" w:rsidRDefault="00E64169" w:rsidP="005F46A4">
      <w:pPr>
        <w:pStyle w:val="HOIPNormal"/>
      </w:pPr>
      <w:r w:rsidRPr="005F46A4">
        <w:t>Avoid using solvent based or acid based detergents or abrasive cleaners as these will damage the uPVC frames and glass.</w:t>
      </w:r>
    </w:p>
    <w:p w:rsidR="00E64169" w:rsidRPr="005F46A4" w:rsidRDefault="00E64169" w:rsidP="005F46A4">
      <w:pPr>
        <w:pStyle w:val="HOIPNormal"/>
      </w:pPr>
      <w:r w:rsidRPr="005F46A4">
        <w:t>At least once a year lubricate or oil all moving parts &amp; locking points, using only clean and non-resinous grease or oil.</w:t>
      </w:r>
    </w:p>
    <w:p w:rsidR="00E64169" w:rsidRPr="005F46A4" w:rsidRDefault="00E64169" w:rsidP="005F46A4">
      <w:pPr>
        <w:pStyle w:val="HOIPNormal"/>
      </w:pPr>
      <w:r w:rsidRPr="005F46A4">
        <w:t>Check all components for looseness or wear. If necessary tighten screws.</w:t>
      </w:r>
    </w:p>
    <w:p w:rsidR="000F5216" w:rsidRPr="005F46A4" w:rsidRDefault="000F5216" w:rsidP="000F5216">
      <w:pPr>
        <w:pStyle w:val="HOIPNormal"/>
      </w:pPr>
      <w:r>
        <w:t>Please refer to the manufacturer’s guide/s</w:t>
      </w:r>
      <w:r w:rsidR="00E127CC" w:rsidRPr="005F46A4">
        <w:t xml:space="preserve"> </w:t>
      </w:r>
      <w:r w:rsidR="00E64169" w:rsidRPr="005F46A4">
        <w:t xml:space="preserve">(contained within your Handover Pack) for </w:t>
      </w:r>
      <w:r w:rsidR="00E127CC" w:rsidRPr="005F46A4">
        <w:t>more information on maintenance</w:t>
      </w:r>
      <w:r w:rsidR="00E64169" w:rsidRPr="005F46A4">
        <w:t xml:space="preserve"> and </w:t>
      </w:r>
      <w:r w:rsidR="00E127CC" w:rsidRPr="005F46A4">
        <w:t xml:space="preserve">also for information on </w:t>
      </w:r>
      <w:r w:rsidR="00E64169" w:rsidRPr="005F46A4">
        <w:t>o</w:t>
      </w:r>
      <w:r>
        <w:t>perating your windows and patio</w:t>
      </w:r>
      <w:r w:rsidR="00E64169" w:rsidRPr="005F46A4">
        <w:t xml:space="preserve"> doors </w:t>
      </w:r>
      <w:r w:rsidR="00E127CC" w:rsidRPr="005F46A4">
        <w:t xml:space="preserve">(where applicable). </w:t>
      </w:r>
    </w:p>
    <w:p w:rsidR="00237750" w:rsidRPr="005F46A4" w:rsidRDefault="000F5216" w:rsidP="005F46A4">
      <w:pPr>
        <w:pStyle w:val="HOIPNormal"/>
      </w:pPr>
      <w:r>
        <w:t>C</w:t>
      </w:r>
      <w:r w:rsidR="00237750" w:rsidRPr="005F46A4">
        <w:t>o</w:t>
      </w:r>
      <w:r w:rsidR="001570FB">
        <w:t>pied below are extracts from a typical guide</w:t>
      </w:r>
      <w:r w:rsidR="00237750" w:rsidRPr="005F46A4">
        <w:t>;</w:t>
      </w:r>
    </w:p>
    <w:p w:rsidR="00237750" w:rsidRPr="005F46A4" w:rsidRDefault="00DF6FB2" w:rsidP="005F46A4">
      <w:pPr>
        <w:pStyle w:val="HOIPNormal"/>
      </w:pPr>
      <w:r w:rsidRPr="005F46A4">
        <w:rPr>
          <w:noProof/>
        </w:rPr>
        <w:drawing>
          <wp:inline distT="0" distB="0" distL="0" distR="0" wp14:anchorId="63A7B124" wp14:editId="3343AFF5">
            <wp:extent cx="5278120" cy="328286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78120" cy="3282861"/>
                    </a:xfrm>
                    <a:prstGeom prst="rect">
                      <a:avLst/>
                    </a:prstGeom>
                    <a:noFill/>
                    <a:ln>
                      <a:noFill/>
                    </a:ln>
                  </pic:spPr>
                </pic:pic>
              </a:graphicData>
            </a:graphic>
          </wp:inline>
        </w:drawing>
      </w:r>
    </w:p>
    <w:p w:rsidR="00E64169" w:rsidRDefault="00E127CC" w:rsidP="005F46A4">
      <w:pPr>
        <w:pStyle w:val="HOIPNormal"/>
      </w:pPr>
      <w:r w:rsidRPr="005F46A4">
        <w:rPr>
          <w:noProof/>
        </w:rPr>
        <w:lastRenderedPageBreak/>
        <w:drawing>
          <wp:inline distT="0" distB="0" distL="0" distR="0" wp14:anchorId="46C229D6" wp14:editId="21CBDCCC">
            <wp:extent cx="5220000" cy="5401523"/>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220000" cy="5401523"/>
                    </a:xfrm>
                    <a:prstGeom prst="rect">
                      <a:avLst/>
                    </a:prstGeom>
                    <a:noFill/>
                    <a:ln>
                      <a:noFill/>
                    </a:ln>
                  </pic:spPr>
                </pic:pic>
              </a:graphicData>
            </a:graphic>
          </wp:inline>
        </w:drawing>
      </w:r>
    </w:p>
    <w:p w:rsidR="009F0E5A" w:rsidRPr="005F46A4" w:rsidRDefault="009F0E5A" w:rsidP="009F0E5A">
      <w:pPr>
        <w:pStyle w:val="HOIPHeading"/>
      </w:pPr>
      <w:bookmarkStart w:id="33" w:name="_Toc427158854"/>
      <w:bookmarkStart w:id="34" w:name="_Toc518995017"/>
      <w:r w:rsidRPr="005F46A4">
        <w:t>INTERNAL DOORS</w:t>
      </w:r>
      <w:bookmarkEnd w:id="33"/>
      <w:bookmarkEnd w:id="34"/>
    </w:p>
    <w:p w:rsidR="009F0E5A" w:rsidRPr="005F46A4" w:rsidRDefault="009F0E5A" w:rsidP="009F0E5A">
      <w:pPr>
        <w:pStyle w:val="HOIPNormal"/>
      </w:pPr>
      <w:r w:rsidRPr="005F46A4">
        <w:t>Internal Doors- General Notes</w:t>
      </w:r>
    </w:p>
    <w:p w:rsidR="009F0E5A" w:rsidRPr="005F46A4" w:rsidRDefault="009F0E5A" w:rsidP="009F0E5A">
      <w:pPr>
        <w:pStyle w:val="HOIPNormal"/>
      </w:pPr>
      <w:r w:rsidRPr="005F46A4">
        <w:t>Handles sh</w:t>
      </w:r>
      <w:r>
        <w:t>ould be cleaned with a soft non-</w:t>
      </w:r>
      <w:r w:rsidRPr="005F46A4">
        <w:t>abrasive cloth and for stubborn stains mild soapy water may be used.  Care should be taken to avoid scratching surface of handles.</w:t>
      </w:r>
      <w:r w:rsidR="00504B74">
        <w:t xml:space="preserve"> </w:t>
      </w:r>
      <w:r w:rsidRPr="005F46A4">
        <w:t>The mechanism of the handle should be lubricated once a year with a light oil.</w:t>
      </w:r>
      <w:r>
        <w:t xml:space="preserve"> </w:t>
      </w:r>
      <w:r w:rsidRPr="005F46A4">
        <w:t>Hinges and latches/locks should be lubricated on a regular basis with WD40 or similar product.</w:t>
      </w:r>
    </w:p>
    <w:p w:rsidR="009F0E5A" w:rsidRPr="005F46A4" w:rsidRDefault="009F0E5A" w:rsidP="009F0E5A">
      <w:pPr>
        <w:pStyle w:val="HOIPHeading"/>
      </w:pPr>
      <w:bookmarkStart w:id="35" w:name="_Toc427158852"/>
      <w:bookmarkStart w:id="36" w:name="_Toc518995018"/>
      <w:r w:rsidRPr="005F46A4">
        <w:t>EXTERNAL DOORS</w:t>
      </w:r>
      <w:bookmarkEnd w:id="35"/>
      <w:bookmarkEnd w:id="36"/>
    </w:p>
    <w:p w:rsidR="009F0E5A" w:rsidRDefault="009F0E5A" w:rsidP="009F0E5A">
      <w:pPr>
        <w:pStyle w:val="HOIPNormal"/>
      </w:pPr>
      <w:r w:rsidRPr="005F46A4">
        <w:t>The external d</w:t>
      </w:r>
      <w:r>
        <w:t>oors fitted to your home are</w:t>
      </w:r>
      <w:r w:rsidRPr="005F46A4">
        <w:t xml:space="preserve"> </w:t>
      </w:r>
      <w:r w:rsidR="000F5216">
        <w:t xml:space="preserve">GRP (glass-reinforced plastic) </w:t>
      </w:r>
      <w:r w:rsidRPr="005F46A4">
        <w:t xml:space="preserve">composite </w:t>
      </w:r>
      <w:r>
        <w:t xml:space="preserve">and/or fully glazed </w:t>
      </w:r>
      <w:r w:rsidRPr="005F46A4">
        <w:t xml:space="preserve">doors manufactured by </w:t>
      </w:r>
      <w:r>
        <w:t>Merlin</w:t>
      </w:r>
      <w:r w:rsidR="00393547">
        <w:t xml:space="preserve"> Network (Scotland)</w:t>
      </w:r>
      <w:r w:rsidRPr="005F46A4">
        <w:t xml:space="preserve">. </w:t>
      </w:r>
    </w:p>
    <w:p w:rsidR="00426320" w:rsidRDefault="00426320" w:rsidP="009F0E5A">
      <w:pPr>
        <w:pStyle w:val="HOIPNormal"/>
      </w:pPr>
      <w:r>
        <w:t>Security locking is accomplished by a 3 stage process:</w:t>
      </w:r>
    </w:p>
    <w:p w:rsidR="00426320" w:rsidRDefault="00426320" w:rsidP="00426320">
      <w:pPr>
        <w:pStyle w:val="HOIPNormal"/>
        <w:numPr>
          <w:ilvl w:val="0"/>
          <w:numId w:val="46"/>
        </w:numPr>
      </w:pPr>
      <w:r>
        <w:lastRenderedPageBreak/>
        <w:t>Close door</w:t>
      </w:r>
    </w:p>
    <w:p w:rsidR="00426320" w:rsidRDefault="00426320" w:rsidP="00426320">
      <w:pPr>
        <w:pStyle w:val="HOIPNormal"/>
        <w:numPr>
          <w:ilvl w:val="0"/>
          <w:numId w:val="46"/>
        </w:numPr>
      </w:pPr>
      <w:r>
        <w:t>Lift handle upwards to engage locking mechanism</w:t>
      </w:r>
    </w:p>
    <w:p w:rsidR="00426320" w:rsidRPr="005F46A4" w:rsidRDefault="00426320" w:rsidP="00426320">
      <w:pPr>
        <w:pStyle w:val="HOIPNormal"/>
        <w:numPr>
          <w:ilvl w:val="0"/>
          <w:numId w:val="46"/>
        </w:numPr>
      </w:pPr>
      <w:r>
        <w:t>Turn the key until locking is completed</w:t>
      </w:r>
    </w:p>
    <w:p w:rsidR="009F0E5A" w:rsidRPr="005F46A4" w:rsidRDefault="00426320" w:rsidP="009F0E5A">
      <w:pPr>
        <w:pStyle w:val="HOIPNormal"/>
      </w:pPr>
      <w:r>
        <w:t>General cleaning and m</w:t>
      </w:r>
      <w:r w:rsidR="009F0E5A" w:rsidRPr="005F46A4">
        <w:t>aintenance Instructions;</w:t>
      </w:r>
    </w:p>
    <w:p w:rsidR="009F0E5A" w:rsidRPr="005F46A4" w:rsidRDefault="009F0E5A" w:rsidP="009F0E5A">
      <w:pPr>
        <w:pStyle w:val="HOIPNormal"/>
      </w:pPr>
      <w:r w:rsidRPr="005F46A4">
        <w:t xml:space="preserve">All ironmongery should be cleaned on a regular basis using warm soapy water. Do not use abrasive or corrosive material to clean the ironmongery as this will damage the finish to handles, letter plate, eye viewer, </w:t>
      </w:r>
      <w:proofErr w:type="gramStart"/>
      <w:r w:rsidRPr="005F46A4">
        <w:t>chain</w:t>
      </w:r>
      <w:proofErr w:type="gramEnd"/>
      <w:r w:rsidRPr="005F46A4">
        <w:t xml:space="preserve"> and rain deflectors.</w:t>
      </w:r>
    </w:p>
    <w:p w:rsidR="009F0E5A" w:rsidRPr="005F46A4" w:rsidRDefault="009F0E5A" w:rsidP="009F0E5A">
      <w:pPr>
        <w:pStyle w:val="HOIPNormal"/>
      </w:pPr>
      <w:r w:rsidRPr="005F46A4">
        <w:t>Glazing can be cleaned with warm soapy water, avoid using anything which may scratch the glass.</w:t>
      </w:r>
    </w:p>
    <w:p w:rsidR="009F0E5A" w:rsidRPr="005F46A4" w:rsidRDefault="009F0E5A" w:rsidP="009F0E5A">
      <w:pPr>
        <w:pStyle w:val="HOIPNormal"/>
      </w:pPr>
      <w:r w:rsidRPr="005F46A4">
        <w:t>The multi point locking system</w:t>
      </w:r>
      <w:r w:rsidR="00426320">
        <w:t xml:space="preserve"> and hinges</w:t>
      </w:r>
      <w:r w:rsidRPr="005F46A4">
        <w:t xml:space="preserve"> should be lubricated with WD40, or a similar product, on a regular basis to ensure the smooth operating capabilities of the cylinder, handle and the locking mechanism.</w:t>
      </w:r>
      <w:r w:rsidR="00504B74">
        <w:t xml:space="preserve"> </w:t>
      </w:r>
      <w:r w:rsidRPr="005F46A4">
        <w:t>The weather sill at the base of the door should be kept clear of debris to allow the drainage holes to function.</w:t>
      </w:r>
      <w:r>
        <w:t xml:space="preserve"> </w:t>
      </w:r>
      <w:r w:rsidRPr="005F46A4">
        <w:t>The rubber gaskets in the sill and door frame should also be checked periodically for damage and replaced as required.</w:t>
      </w:r>
    </w:p>
    <w:p w:rsidR="009F0E5A" w:rsidRPr="005F46A4" w:rsidRDefault="009F0E5A" w:rsidP="009F0E5A">
      <w:pPr>
        <w:pStyle w:val="HOIPHeading"/>
      </w:pPr>
      <w:bookmarkStart w:id="37" w:name="_Toc427158853"/>
      <w:bookmarkStart w:id="38" w:name="_Toc518995019"/>
      <w:r w:rsidRPr="005F46A4">
        <w:t>GARAGE DOORS</w:t>
      </w:r>
      <w:bookmarkEnd w:id="37"/>
      <w:bookmarkEnd w:id="38"/>
    </w:p>
    <w:p w:rsidR="009F0E5A" w:rsidRPr="005F46A4" w:rsidRDefault="009F0E5A" w:rsidP="009F0E5A">
      <w:pPr>
        <w:pStyle w:val="HOIPNormal"/>
      </w:pPr>
      <w:r w:rsidRPr="005F46A4">
        <w:t xml:space="preserve">A </w:t>
      </w:r>
      <w:proofErr w:type="spellStart"/>
      <w:r w:rsidRPr="005F46A4">
        <w:t>Garador</w:t>
      </w:r>
      <w:proofErr w:type="spellEnd"/>
      <w:r w:rsidRPr="005F46A4">
        <w:t xml:space="preserve"> retractable garage door has been fitted to your garage (where applicable). Please refer to the Fitting, Operating and Maintenance instructions for this door contained in your hand over pack (copies of which can be downloaded from the </w:t>
      </w:r>
      <w:proofErr w:type="spellStart"/>
      <w:r w:rsidRPr="005F46A4">
        <w:t>Garador</w:t>
      </w:r>
      <w:proofErr w:type="spellEnd"/>
      <w:r w:rsidRPr="005F46A4">
        <w:t xml:space="preserve"> website) for operating and maintenance information and note also the following important points;</w:t>
      </w:r>
    </w:p>
    <w:p w:rsidR="009F0E5A" w:rsidRPr="005F46A4" w:rsidRDefault="009F0E5A" w:rsidP="009F0E5A">
      <w:pPr>
        <w:pStyle w:val="ListParagraph"/>
        <w:numPr>
          <w:ilvl w:val="0"/>
          <w:numId w:val="41"/>
        </w:numPr>
        <w:tabs>
          <w:tab w:val="left" w:pos="540"/>
          <w:tab w:val="left" w:pos="5670"/>
          <w:tab w:val="left" w:pos="8280"/>
        </w:tabs>
        <w:spacing w:before="240" w:after="240"/>
        <w:ind w:right="28"/>
        <w:jc w:val="both"/>
        <w:rPr>
          <w:rFonts w:ascii="Century Gothic" w:hAnsi="Century Gothic" w:cs="Arial"/>
          <w:szCs w:val="22"/>
        </w:rPr>
      </w:pPr>
      <w:r w:rsidRPr="005F46A4">
        <w:rPr>
          <w:rFonts w:ascii="Century Gothic" w:hAnsi="Century Gothic" w:cs="Arial"/>
          <w:szCs w:val="22"/>
        </w:rPr>
        <w:t>The garage door should be maintained in accordance with the manufacturer’s instructions.</w:t>
      </w:r>
    </w:p>
    <w:p w:rsidR="009F0E5A" w:rsidRPr="005F46A4" w:rsidRDefault="009F0E5A" w:rsidP="009F0E5A">
      <w:pPr>
        <w:pStyle w:val="ListParagraph"/>
        <w:numPr>
          <w:ilvl w:val="0"/>
          <w:numId w:val="41"/>
        </w:numPr>
        <w:tabs>
          <w:tab w:val="left" w:pos="540"/>
          <w:tab w:val="left" w:pos="5670"/>
          <w:tab w:val="left" w:pos="8280"/>
        </w:tabs>
        <w:spacing w:before="240" w:after="240"/>
        <w:ind w:right="28"/>
        <w:jc w:val="both"/>
        <w:rPr>
          <w:rFonts w:ascii="Century Gothic" w:hAnsi="Century Gothic" w:cs="Arial"/>
          <w:szCs w:val="22"/>
        </w:rPr>
      </w:pPr>
      <w:r w:rsidRPr="005F46A4">
        <w:rPr>
          <w:rFonts w:ascii="Century Gothic" w:hAnsi="Century Gothic" w:cs="Arial"/>
          <w:szCs w:val="22"/>
        </w:rPr>
        <w:t>Always keep the swivelling and opening area of the door clear and make sure neither persons, children in particular, nor objects are located within the door’s area of travel</w:t>
      </w:r>
    </w:p>
    <w:p w:rsidR="009F0E5A" w:rsidRPr="005F46A4" w:rsidRDefault="009F0E5A" w:rsidP="009F0E5A">
      <w:pPr>
        <w:pStyle w:val="ListParagraph"/>
        <w:numPr>
          <w:ilvl w:val="0"/>
          <w:numId w:val="41"/>
        </w:numPr>
        <w:tabs>
          <w:tab w:val="left" w:pos="540"/>
          <w:tab w:val="left" w:pos="5670"/>
          <w:tab w:val="left" w:pos="8280"/>
        </w:tabs>
        <w:spacing w:before="240" w:after="240"/>
        <w:ind w:right="28"/>
        <w:jc w:val="both"/>
        <w:rPr>
          <w:rFonts w:ascii="Century Gothic" w:hAnsi="Century Gothic" w:cs="Arial"/>
          <w:szCs w:val="22"/>
        </w:rPr>
      </w:pPr>
      <w:r w:rsidRPr="005F46A4">
        <w:rPr>
          <w:rFonts w:ascii="Century Gothic" w:hAnsi="Century Gothic" w:cs="Arial"/>
          <w:szCs w:val="22"/>
        </w:rPr>
        <w:t>Operation of the during heavy winds may be dangerous</w:t>
      </w:r>
    </w:p>
    <w:p w:rsidR="009F0E5A" w:rsidRPr="005F46A4" w:rsidRDefault="009F0E5A" w:rsidP="009F0E5A">
      <w:pPr>
        <w:pStyle w:val="ListParagraph"/>
        <w:numPr>
          <w:ilvl w:val="0"/>
          <w:numId w:val="41"/>
        </w:numPr>
        <w:tabs>
          <w:tab w:val="left" w:pos="540"/>
          <w:tab w:val="left" w:pos="5670"/>
          <w:tab w:val="left" w:pos="8280"/>
        </w:tabs>
        <w:spacing w:before="240" w:after="240"/>
        <w:ind w:right="28"/>
        <w:jc w:val="both"/>
        <w:rPr>
          <w:rFonts w:ascii="Century Gothic" w:hAnsi="Century Gothic" w:cs="Arial"/>
          <w:szCs w:val="22"/>
        </w:rPr>
      </w:pPr>
      <w:r w:rsidRPr="005F46A4">
        <w:rPr>
          <w:rFonts w:ascii="Century Gothic" w:hAnsi="Century Gothic" w:cs="Arial"/>
          <w:szCs w:val="22"/>
        </w:rPr>
        <w:t>Have a specialist inspect and maintain the door at least once a year</w:t>
      </w:r>
    </w:p>
    <w:p w:rsidR="009F0E5A" w:rsidRPr="005F46A4" w:rsidRDefault="009F0E5A" w:rsidP="009F0E5A">
      <w:pPr>
        <w:pStyle w:val="ListParagraph"/>
        <w:numPr>
          <w:ilvl w:val="0"/>
          <w:numId w:val="41"/>
        </w:numPr>
        <w:tabs>
          <w:tab w:val="left" w:pos="540"/>
          <w:tab w:val="left" w:pos="5670"/>
          <w:tab w:val="left" w:pos="8280"/>
        </w:tabs>
        <w:spacing w:before="240" w:after="240"/>
        <w:ind w:right="28"/>
        <w:jc w:val="both"/>
        <w:rPr>
          <w:rFonts w:ascii="Century Gothic" w:hAnsi="Century Gothic" w:cs="Arial"/>
          <w:szCs w:val="22"/>
        </w:rPr>
      </w:pPr>
      <w:r w:rsidRPr="005F46A4">
        <w:rPr>
          <w:rFonts w:ascii="Century Gothic" w:hAnsi="Century Gothic" w:cs="Arial"/>
          <w:szCs w:val="22"/>
        </w:rPr>
        <w:t>Have the door tension springs replaced after approx. 25,000 door cycles.</w:t>
      </w:r>
    </w:p>
    <w:p w:rsidR="009F0E5A" w:rsidRPr="005F46A4" w:rsidRDefault="009F0E5A" w:rsidP="009F0E5A">
      <w:pPr>
        <w:pStyle w:val="HOIPNormal"/>
      </w:pPr>
      <w:r w:rsidRPr="005F46A4">
        <w:t>Extracts from manufacturer’s operating instructions;</w:t>
      </w:r>
    </w:p>
    <w:p w:rsidR="009F0E5A" w:rsidRPr="005F46A4" w:rsidRDefault="009F0E5A" w:rsidP="009F0E5A">
      <w:pPr>
        <w:pStyle w:val="HOIPNormal"/>
      </w:pPr>
      <w:r w:rsidRPr="005F46A4">
        <w:rPr>
          <w:noProof/>
        </w:rPr>
        <w:lastRenderedPageBreak/>
        <w:drawing>
          <wp:inline distT="0" distB="0" distL="0" distR="0" wp14:anchorId="25F85F33" wp14:editId="4468ECC3">
            <wp:extent cx="2188800" cy="18000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188800" cy="1800000"/>
                    </a:xfrm>
                    <a:prstGeom prst="rect">
                      <a:avLst/>
                    </a:prstGeom>
                  </pic:spPr>
                </pic:pic>
              </a:graphicData>
            </a:graphic>
          </wp:inline>
        </w:drawing>
      </w:r>
      <w:r w:rsidRPr="005F46A4">
        <w:t xml:space="preserve"> </w:t>
      </w:r>
      <w:r w:rsidRPr="005F46A4">
        <w:rPr>
          <w:noProof/>
        </w:rPr>
        <w:drawing>
          <wp:inline distT="0" distB="0" distL="0" distR="0" wp14:anchorId="084FDF64" wp14:editId="7B39BE0A">
            <wp:extent cx="2505600" cy="180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05600" cy="1800000"/>
                    </a:xfrm>
                    <a:prstGeom prst="rect">
                      <a:avLst/>
                    </a:prstGeom>
                    <a:noFill/>
                    <a:ln>
                      <a:noFill/>
                    </a:ln>
                  </pic:spPr>
                </pic:pic>
              </a:graphicData>
            </a:graphic>
          </wp:inline>
        </w:drawing>
      </w:r>
    </w:p>
    <w:p w:rsidR="00AA6700" w:rsidRPr="005F46A4" w:rsidRDefault="000F683B" w:rsidP="005F46A4">
      <w:pPr>
        <w:pStyle w:val="HOIPHeading"/>
      </w:pPr>
      <w:bookmarkStart w:id="39" w:name="_Toc427158848"/>
      <w:bookmarkStart w:id="40" w:name="_Toc518995020"/>
      <w:r w:rsidRPr="005F46A4">
        <w:t xml:space="preserve">PROVISION FOR A </w:t>
      </w:r>
      <w:r w:rsidR="007D491C" w:rsidRPr="005F46A4">
        <w:t>GROUND FLOOR SHOWER</w:t>
      </w:r>
      <w:bookmarkEnd w:id="39"/>
      <w:bookmarkEnd w:id="40"/>
    </w:p>
    <w:p w:rsidR="00AA0E39" w:rsidRPr="005F46A4" w:rsidRDefault="007E0C91" w:rsidP="005F46A4">
      <w:pPr>
        <w:pStyle w:val="HOIPNormal"/>
      </w:pPr>
      <w:r w:rsidRPr="005F46A4">
        <w:t>Some 2 storey house types include p</w:t>
      </w:r>
      <w:r w:rsidR="00803027" w:rsidRPr="005F46A4">
        <w:t>rovision</w:t>
      </w:r>
      <w:r w:rsidRPr="005F46A4">
        <w:t>s</w:t>
      </w:r>
      <w:r w:rsidR="000F683B" w:rsidRPr="005F46A4">
        <w:t xml:space="preserve"> </w:t>
      </w:r>
      <w:r w:rsidR="00803027" w:rsidRPr="005F46A4">
        <w:t xml:space="preserve">for the </w:t>
      </w:r>
      <w:r w:rsidR="00E150BC" w:rsidRPr="005F46A4">
        <w:t>installation of a shower on</w:t>
      </w:r>
      <w:r w:rsidR="00AA0E39" w:rsidRPr="005F46A4">
        <w:t xml:space="preserve"> the ground floor</w:t>
      </w:r>
      <w:r w:rsidR="000F683B" w:rsidRPr="005F46A4">
        <w:t xml:space="preserve"> of your home</w:t>
      </w:r>
      <w:r w:rsidR="00AA0E39" w:rsidRPr="005F46A4">
        <w:t xml:space="preserve"> if you should need one</w:t>
      </w:r>
      <w:r w:rsidR="00803027" w:rsidRPr="005F46A4">
        <w:t xml:space="preserve"> at any point in the future</w:t>
      </w:r>
      <w:r w:rsidR="004848A0" w:rsidRPr="005F46A4">
        <w:t xml:space="preserve"> (unless </w:t>
      </w:r>
      <w:r w:rsidR="00011721" w:rsidRPr="005F46A4">
        <w:t xml:space="preserve">you have asked for </w:t>
      </w:r>
      <w:r w:rsidR="004848A0" w:rsidRPr="005F46A4">
        <w:t xml:space="preserve">a </w:t>
      </w:r>
      <w:r w:rsidR="00011721" w:rsidRPr="005F46A4">
        <w:t>ground floor shower to be</w:t>
      </w:r>
      <w:r w:rsidR="004848A0" w:rsidRPr="005F46A4">
        <w:t xml:space="preserve"> installed as a client upgrade)</w:t>
      </w:r>
      <w:r w:rsidR="00AA0E39" w:rsidRPr="005F46A4">
        <w:t>.</w:t>
      </w:r>
      <w:r w:rsidR="007D491C" w:rsidRPr="005F46A4">
        <w:t xml:space="preserve"> </w:t>
      </w:r>
    </w:p>
    <w:p w:rsidR="00A71B4F" w:rsidRDefault="00614D2F" w:rsidP="005F46A4">
      <w:pPr>
        <w:pStyle w:val="HOIPNormal"/>
      </w:pPr>
      <w:r w:rsidRPr="005F46A4">
        <w:t xml:space="preserve">In most instances the location identified for </w:t>
      </w:r>
      <w:r w:rsidR="001570FB">
        <w:t xml:space="preserve">part or all of </w:t>
      </w:r>
      <w:r w:rsidRPr="005F46A4">
        <w:t xml:space="preserve">this </w:t>
      </w:r>
      <w:r w:rsidR="00FC472E" w:rsidRPr="005F46A4">
        <w:t xml:space="preserve">future accessible </w:t>
      </w:r>
      <w:r w:rsidR="00803027" w:rsidRPr="005F46A4">
        <w:t xml:space="preserve">shower is in </w:t>
      </w:r>
      <w:r w:rsidR="00011721" w:rsidRPr="005F46A4">
        <w:t xml:space="preserve">the </w:t>
      </w:r>
      <w:r w:rsidR="00E150BC" w:rsidRPr="005F46A4">
        <w:t xml:space="preserve">cupboard next to </w:t>
      </w:r>
      <w:r w:rsidR="001570FB">
        <w:t xml:space="preserve">or within </w:t>
      </w:r>
      <w:r w:rsidR="00E150BC" w:rsidRPr="005F46A4">
        <w:t>the ground floor toilet</w:t>
      </w:r>
      <w:r w:rsidR="004848A0" w:rsidRPr="005F46A4">
        <w:t xml:space="preserve">. </w:t>
      </w:r>
      <w:r w:rsidR="00E150BC" w:rsidRPr="005F46A4">
        <w:t>Where provision has been made for a possible future shower</w:t>
      </w:r>
      <w:r w:rsidR="00A71B4F">
        <w:t>,</w:t>
      </w:r>
      <w:r w:rsidR="00E150BC" w:rsidRPr="005F46A4">
        <w:t xml:space="preserve"> a</w:t>
      </w:r>
      <w:r w:rsidR="004848A0" w:rsidRPr="005F46A4">
        <w:t xml:space="preserve"> 100mm dia</w:t>
      </w:r>
      <w:r w:rsidR="00716121" w:rsidRPr="005F46A4">
        <w:t>meter</w:t>
      </w:r>
      <w:r w:rsidR="004848A0" w:rsidRPr="005F46A4">
        <w:t xml:space="preserve"> drainage pip</w:t>
      </w:r>
      <w:r w:rsidR="00301141" w:rsidRPr="005F46A4">
        <w:t xml:space="preserve">e has been installed </w:t>
      </w:r>
      <w:r w:rsidR="00011721" w:rsidRPr="005F46A4">
        <w:t xml:space="preserve">under the floor </w:t>
      </w:r>
      <w:r w:rsidR="00301141" w:rsidRPr="005F46A4">
        <w:t>to suit a</w:t>
      </w:r>
      <w:r w:rsidR="004848A0" w:rsidRPr="005F46A4">
        <w:t xml:space="preserve"> future shower</w:t>
      </w:r>
      <w:r w:rsidR="00A71B4F">
        <w:t>.</w:t>
      </w:r>
    </w:p>
    <w:p w:rsidR="00E150BC" w:rsidRPr="005F46A4" w:rsidRDefault="00A71B4F" w:rsidP="005F46A4">
      <w:pPr>
        <w:pStyle w:val="HOIPNormal"/>
      </w:pPr>
      <w:r>
        <w:t>The pipe</w:t>
      </w:r>
      <w:r w:rsidR="004848A0" w:rsidRPr="005F46A4">
        <w:t xml:space="preserve"> is installed with a cap </w:t>
      </w:r>
      <w:r>
        <w:t xml:space="preserve">and is located </w:t>
      </w:r>
      <w:r w:rsidR="004848A0" w:rsidRPr="005F46A4">
        <w:t>just unde</w:t>
      </w:r>
      <w:r>
        <w:t xml:space="preserve">r the top of the concrete floor. Any installer will require to ‘break through’ the floor in this specific location in order to make connection to </w:t>
      </w:r>
      <w:r w:rsidR="004848A0" w:rsidRPr="005F46A4">
        <w:t>your home’s drainage system</w:t>
      </w:r>
      <w:r w:rsidR="00614D2F" w:rsidRPr="005F46A4">
        <w:t xml:space="preserve">. </w:t>
      </w:r>
    </w:p>
    <w:p w:rsidR="00FC472E" w:rsidRPr="005F46A4" w:rsidRDefault="00E150BC" w:rsidP="005F46A4">
      <w:pPr>
        <w:pStyle w:val="HOIPNormal"/>
      </w:pPr>
      <w:r w:rsidRPr="005F46A4">
        <w:t>If you decide to install a shower in this location in the future please note that</w:t>
      </w:r>
      <w:r w:rsidR="00A71B4F">
        <w:t>,</w:t>
      </w:r>
      <w:r w:rsidRPr="005F46A4">
        <w:t xml:space="preserve"> d</w:t>
      </w:r>
      <w:r w:rsidR="00011721" w:rsidRPr="005F46A4">
        <w:t xml:space="preserve">epending </w:t>
      </w:r>
      <w:r w:rsidR="00803027" w:rsidRPr="005F46A4">
        <w:t xml:space="preserve">on the type of shower you are considering using, </w:t>
      </w:r>
      <w:r w:rsidR="000F683B" w:rsidRPr="005F46A4">
        <w:t xml:space="preserve">we recommend </w:t>
      </w:r>
      <w:r w:rsidR="00803027" w:rsidRPr="005F46A4">
        <w:t xml:space="preserve">that you consult a qualified heating engineer as </w:t>
      </w:r>
      <w:r w:rsidR="000F683B" w:rsidRPr="005F46A4">
        <w:t>your hot water system may need</w:t>
      </w:r>
      <w:r w:rsidR="00A71B4F">
        <w:t xml:space="preserve"> to be</w:t>
      </w:r>
      <w:r w:rsidR="000F683B" w:rsidRPr="005F46A4">
        <w:t xml:space="preserve"> upgraded</w:t>
      </w:r>
      <w:r w:rsidR="00A71B4F">
        <w:t xml:space="preserve"> in order</w:t>
      </w:r>
      <w:r w:rsidR="000F683B" w:rsidRPr="005F46A4">
        <w:t xml:space="preserve"> to accommodate the shower. Please ensure </w:t>
      </w:r>
      <w:r w:rsidR="00FC472E" w:rsidRPr="005F46A4">
        <w:t xml:space="preserve">that all </w:t>
      </w:r>
      <w:r w:rsidR="001570FB">
        <w:t xml:space="preserve">plumbing, </w:t>
      </w:r>
      <w:r w:rsidR="000F683B" w:rsidRPr="005F46A4">
        <w:t>electrical</w:t>
      </w:r>
      <w:r w:rsidR="00803027" w:rsidRPr="005F46A4">
        <w:t xml:space="preserve"> </w:t>
      </w:r>
      <w:r w:rsidR="001570FB">
        <w:t xml:space="preserve">and joinery </w:t>
      </w:r>
      <w:r w:rsidR="00FC472E" w:rsidRPr="005F46A4">
        <w:t>works are carried out by competent tradesmen.</w:t>
      </w:r>
      <w:r w:rsidR="001570FB">
        <w:t xml:space="preserve"> This may also require the removal of partitions and the installation of an additional/replacement extractor fan.</w:t>
      </w:r>
    </w:p>
    <w:p w:rsidR="00530A06" w:rsidRPr="005F46A4" w:rsidRDefault="00530A06" w:rsidP="005F46A4">
      <w:pPr>
        <w:pStyle w:val="HOIPHeading"/>
      </w:pPr>
      <w:bookmarkStart w:id="41" w:name="_Toc427158849"/>
      <w:bookmarkStart w:id="42" w:name="_Toc518995021"/>
      <w:r w:rsidRPr="005F46A4">
        <w:t>OPERATING INSTRUCTIONS FOR THE ELECTRICAL INSTALLATION</w:t>
      </w:r>
      <w:bookmarkEnd w:id="41"/>
      <w:bookmarkEnd w:id="42"/>
    </w:p>
    <w:p w:rsidR="00011721" w:rsidRPr="005F46A4" w:rsidRDefault="00011721" w:rsidP="005F46A4">
      <w:pPr>
        <w:pStyle w:val="HOIPNormal"/>
      </w:pPr>
      <w:r w:rsidRPr="005F46A4">
        <w:t>The Consumer Control Unit for your property is located</w:t>
      </w:r>
      <w:r w:rsidR="00E150BC" w:rsidRPr="005F46A4">
        <w:t>, typically,</w:t>
      </w:r>
      <w:r w:rsidR="000C0225">
        <w:t xml:space="preserve"> within a cupboard, please refer to drawings for the specific location</w:t>
      </w:r>
      <w:r w:rsidRPr="005F46A4">
        <w:t>. It contains labelled main isolator, RCDs and circ</w:t>
      </w:r>
      <w:r w:rsidR="000C0225">
        <w:t>uit breakers or “trip switches”.</w:t>
      </w:r>
    </w:p>
    <w:p w:rsidR="00011721" w:rsidRPr="005F46A4" w:rsidRDefault="00011721" w:rsidP="005F46A4">
      <w:pPr>
        <w:pStyle w:val="HOIPNormal"/>
      </w:pPr>
      <w:r w:rsidRPr="005F46A4">
        <w:t>This is a device that controls the electricity supply to your home, splitting the incoming electric supply into various electrical circuits around your home.</w:t>
      </w:r>
    </w:p>
    <w:p w:rsidR="00011721" w:rsidRPr="005F46A4" w:rsidRDefault="00011721" w:rsidP="005F46A4">
      <w:pPr>
        <w:pStyle w:val="HOIPNormal"/>
      </w:pPr>
      <w:r w:rsidRPr="005F46A4">
        <w:t>The consumer control unit contains Main Switch, RCBOs (Residential Current circuit Breaker with Overload protection), RCD (Residual Current Device) and MCBs (Miniature Circuit Breakers). The main switch is normally ‘ON’. In order to isolate all supplies, switch to ‘OFF’.</w:t>
      </w:r>
      <w:r w:rsidR="000C0225">
        <w:t xml:space="preserve"> It may also include a dedicated MCB for a </w:t>
      </w:r>
      <w:r w:rsidR="000C0225">
        <w:lastRenderedPageBreak/>
        <w:t>subsidiary consumer unit located within a detached garage, where applicable.</w:t>
      </w:r>
    </w:p>
    <w:p w:rsidR="00011721" w:rsidRPr="005F46A4" w:rsidRDefault="00011721" w:rsidP="005F46A4">
      <w:pPr>
        <w:pStyle w:val="HOIPNormal"/>
      </w:pPr>
      <w:r w:rsidRPr="005F46A4">
        <w:t>There are two RCDs in your consumer unit. Each RCD protects a section of the consumer unit. They are designed to ‘trip’ when there is an electrical leakage to earth thereby giving protection to personnel. An RCD would normally trip before an MCB.</w:t>
      </w:r>
    </w:p>
    <w:p w:rsidR="00011721" w:rsidRPr="005F46A4" w:rsidRDefault="00011721" w:rsidP="005F46A4">
      <w:pPr>
        <w:pStyle w:val="HOIPNormal"/>
      </w:pPr>
      <w:r w:rsidRPr="005F46A4">
        <w:t>These circuit breakers and RCDs are all designed to trip if there is a fault in a circuit, or if a faulty appliance is switched on. This helps to prevent serious accidents that may result in damage and injury. Under fault conditions these will be in the ‘tripped position’.</w:t>
      </w:r>
    </w:p>
    <w:p w:rsidR="00011721" w:rsidRPr="005F46A4" w:rsidRDefault="00011721" w:rsidP="005F46A4">
      <w:pPr>
        <w:pStyle w:val="HOIPNormal"/>
      </w:pPr>
      <w:r w:rsidRPr="005F46A4">
        <w:t>We recommend that the electrical installation in your home is inspected and tested at intervals not exceeding every 10 years.</w:t>
      </w:r>
    </w:p>
    <w:p w:rsidR="00CF3DED" w:rsidRPr="005F46A4" w:rsidRDefault="00CF3DED" w:rsidP="005F46A4">
      <w:pPr>
        <w:pStyle w:val="HOIPHeading"/>
      </w:pPr>
      <w:bookmarkStart w:id="43" w:name="_Toc427158850"/>
      <w:bookmarkStart w:id="44" w:name="_Toc518995022"/>
      <w:r w:rsidRPr="005F46A4">
        <w:t>IF AN ELECTRICAL CIRCUIT FAILS</w:t>
      </w:r>
      <w:bookmarkEnd w:id="43"/>
      <w:bookmarkEnd w:id="44"/>
    </w:p>
    <w:p w:rsidR="00620835" w:rsidRDefault="00620835" w:rsidP="005F46A4">
      <w:pPr>
        <w:pStyle w:val="HOIPNormal"/>
      </w:pPr>
      <w:r w:rsidRPr="00620835">
        <w:rPr>
          <w:b/>
          <w:u w:val="single"/>
        </w:rPr>
        <w:t>NOTE:</w:t>
      </w:r>
      <w:r w:rsidRPr="00620835">
        <w:rPr>
          <w:b/>
        </w:rPr>
        <w:t xml:space="preserve">  Electricity is dangerous and can kill. If you are unsure of any aspect of your electrical installation, please consult a qualified electrical contractor</w:t>
      </w:r>
      <w:r>
        <w:rPr>
          <w:b/>
        </w:rPr>
        <w:t xml:space="preserve"> – you should do this in the first instance </w:t>
      </w:r>
      <w:r w:rsidR="009F0E5A">
        <w:rPr>
          <w:b/>
        </w:rPr>
        <w:t>unless you are entirely confident of the steps below.</w:t>
      </w:r>
    </w:p>
    <w:p w:rsidR="003D6A59" w:rsidRPr="005F46A4" w:rsidRDefault="00CB69D4" w:rsidP="005F46A4">
      <w:pPr>
        <w:pStyle w:val="HOIPNormal"/>
      </w:pPr>
      <w:r w:rsidRPr="005F46A4">
        <w:t>A circuit may trip OFF.</w:t>
      </w:r>
      <w:r w:rsidR="003D6A59" w:rsidRPr="005F46A4">
        <w:t xml:space="preserve"> If this happens</w:t>
      </w:r>
      <w:r w:rsidR="00D92E02" w:rsidRPr="005F46A4">
        <w:t>,</w:t>
      </w:r>
      <w:r w:rsidR="003D6A59" w:rsidRPr="005F46A4">
        <w:t xml:space="preserve"> you should follow the procedure set out below.</w:t>
      </w:r>
    </w:p>
    <w:p w:rsidR="003D6A59" w:rsidRPr="005F46A4" w:rsidRDefault="00F74D01" w:rsidP="005F46A4">
      <w:pPr>
        <w:pStyle w:val="HOIPNormal"/>
      </w:pPr>
      <w:r w:rsidRPr="005F46A4">
        <w:t xml:space="preserve">1.    </w:t>
      </w:r>
      <w:r w:rsidR="003D6A59" w:rsidRPr="005F46A4">
        <w:t>Check with</w:t>
      </w:r>
      <w:r w:rsidR="00427F73" w:rsidRPr="005F46A4">
        <w:t xml:space="preserve"> the</w:t>
      </w:r>
      <w:r w:rsidR="003D6A59" w:rsidRPr="005F46A4">
        <w:t xml:space="preserve"> aid of </w:t>
      </w:r>
      <w:r w:rsidR="00427F73" w:rsidRPr="005F46A4">
        <w:t xml:space="preserve">a </w:t>
      </w:r>
      <w:r w:rsidR="003D6A59" w:rsidRPr="005F46A4">
        <w:t xml:space="preserve">torch whether the </w:t>
      </w:r>
      <w:r w:rsidR="005B7FEF" w:rsidRPr="005F46A4">
        <w:t xml:space="preserve">RCD (mid position) or </w:t>
      </w:r>
      <w:r w:rsidR="003D6A59" w:rsidRPr="005F46A4">
        <w:t>MCB</w:t>
      </w:r>
      <w:r w:rsidR="00D92E02" w:rsidRPr="005F46A4">
        <w:t xml:space="preserve"> </w:t>
      </w:r>
      <w:r w:rsidR="005B7FEF" w:rsidRPr="005F46A4">
        <w:t>(fully down)</w:t>
      </w:r>
      <w:r w:rsidR="003D6A59" w:rsidRPr="005F46A4">
        <w:t xml:space="preserve"> is in the</w:t>
      </w:r>
      <w:r w:rsidR="00427F73" w:rsidRPr="005F46A4">
        <w:t xml:space="preserve"> </w:t>
      </w:r>
      <w:r w:rsidR="003D6A59" w:rsidRPr="005F46A4">
        <w:t>OFF position.</w:t>
      </w:r>
    </w:p>
    <w:p w:rsidR="003D6A59" w:rsidRPr="005F46A4" w:rsidRDefault="003D6A59" w:rsidP="005F46A4">
      <w:pPr>
        <w:pStyle w:val="HOIPNormal"/>
      </w:pPr>
      <w:r w:rsidRPr="005F46A4">
        <w:t xml:space="preserve">2.      Switch </w:t>
      </w:r>
      <w:r w:rsidR="005B7FEF" w:rsidRPr="005F46A4">
        <w:t xml:space="preserve">RCD (press down then push to the fully up position) or </w:t>
      </w:r>
      <w:r w:rsidRPr="005F46A4">
        <w:t>MCB to ON position.</w:t>
      </w:r>
    </w:p>
    <w:p w:rsidR="003D6A59" w:rsidRPr="005F46A4" w:rsidRDefault="003D6A59" w:rsidP="005F46A4">
      <w:pPr>
        <w:pStyle w:val="HOIPNormal"/>
      </w:pPr>
      <w:r w:rsidRPr="005F46A4">
        <w:t xml:space="preserve">3.      </w:t>
      </w:r>
      <w:r w:rsidR="005B7FEF" w:rsidRPr="005F46A4">
        <w:t>If the RCD does not</w:t>
      </w:r>
      <w:r w:rsidR="00CB4B0A" w:rsidRPr="005F46A4">
        <w:t xml:space="preserve"> re-set</w:t>
      </w:r>
      <w:r w:rsidR="00427F73" w:rsidRPr="005F46A4">
        <w:t>,</w:t>
      </w:r>
      <w:r w:rsidR="00CB4B0A" w:rsidRPr="005F46A4">
        <w:t xml:space="preserve"> switch off all the MCBs,</w:t>
      </w:r>
      <w:r w:rsidR="005B7FEF" w:rsidRPr="005F46A4">
        <w:t xml:space="preserve"> </w:t>
      </w:r>
      <w:r w:rsidR="00CB4B0A" w:rsidRPr="005F46A4">
        <w:t>r</w:t>
      </w:r>
      <w:r w:rsidR="005B7FEF" w:rsidRPr="005F46A4">
        <w:t xml:space="preserve">e-set the RCD then switch on each MCB </w:t>
      </w:r>
      <w:r w:rsidR="0095263B" w:rsidRPr="005F46A4">
        <w:t xml:space="preserve">individually until the faulty circuit is identified. </w:t>
      </w:r>
    </w:p>
    <w:p w:rsidR="003D6A59" w:rsidRPr="005F46A4" w:rsidRDefault="003D6A59" w:rsidP="005F46A4">
      <w:pPr>
        <w:pStyle w:val="HOIPNormal"/>
      </w:pPr>
      <w:r w:rsidRPr="005F46A4">
        <w:t xml:space="preserve">4.      </w:t>
      </w:r>
      <w:r w:rsidR="0095263B" w:rsidRPr="005F46A4">
        <w:t>To identify the cause of the fault switch off all appliances in that circuit</w:t>
      </w:r>
      <w:r w:rsidR="00CB4B0A" w:rsidRPr="005F46A4">
        <w:t>,</w:t>
      </w:r>
      <w:r w:rsidR="0095263B" w:rsidRPr="005F46A4">
        <w:t xml:space="preserve"> re-set the RCD and MCB</w:t>
      </w:r>
      <w:r w:rsidR="00CB4B0A" w:rsidRPr="005F46A4">
        <w:t>,</w:t>
      </w:r>
      <w:r w:rsidR="0095263B" w:rsidRPr="005F46A4">
        <w:t xml:space="preserve"> the</w:t>
      </w:r>
      <w:r w:rsidR="00CB4B0A" w:rsidRPr="005F46A4">
        <w:t>n</w:t>
      </w:r>
      <w:r w:rsidR="0095263B" w:rsidRPr="005F46A4">
        <w:t xml:space="preserve"> switch back on each appliance until the defective appliance is found.</w:t>
      </w:r>
    </w:p>
    <w:p w:rsidR="0095263B" w:rsidRPr="005F46A4" w:rsidRDefault="0095263B" w:rsidP="005F46A4">
      <w:pPr>
        <w:pStyle w:val="HOIPNormal"/>
      </w:pPr>
      <w:r w:rsidRPr="005F46A4">
        <w:t>Over</w:t>
      </w:r>
      <w:r w:rsidR="00CB4B0A" w:rsidRPr="005F46A4">
        <w:t>-</w:t>
      </w:r>
      <w:r w:rsidRPr="005F46A4">
        <w:t>filling kettles, irons etc.</w:t>
      </w:r>
      <w:r w:rsidR="008804A6" w:rsidRPr="005F46A4">
        <w:t xml:space="preserve"> </w:t>
      </w:r>
      <w:r w:rsidRPr="005F46A4">
        <w:t>can cause</w:t>
      </w:r>
      <w:r w:rsidR="008804A6" w:rsidRPr="005F46A4">
        <w:t xml:space="preserve"> this type of fault.</w:t>
      </w:r>
    </w:p>
    <w:p w:rsidR="00F74D01" w:rsidRPr="005F46A4" w:rsidRDefault="003D6A59" w:rsidP="005F46A4">
      <w:pPr>
        <w:pStyle w:val="HOIPNormal"/>
      </w:pPr>
      <w:r w:rsidRPr="005F46A4">
        <w:t>N</w:t>
      </w:r>
      <w:r w:rsidR="00F74D01" w:rsidRPr="005F46A4">
        <w:t>.</w:t>
      </w:r>
      <w:r w:rsidRPr="005F46A4">
        <w:t>B</w:t>
      </w:r>
      <w:r w:rsidR="00F74D01" w:rsidRPr="005F46A4">
        <w:t>.</w:t>
      </w:r>
    </w:p>
    <w:p w:rsidR="003D6A59" w:rsidRPr="005F46A4" w:rsidRDefault="003D6A59" w:rsidP="005F46A4">
      <w:pPr>
        <w:pStyle w:val="HOIPNormal"/>
      </w:pPr>
      <w:r w:rsidRPr="005F46A4">
        <w:t>It is important to ensure that the bulbs used in light fittings do not exceed the rating for that fitting.</w:t>
      </w:r>
    </w:p>
    <w:p w:rsidR="00CF3DED" w:rsidRPr="005F46A4" w:rsidRDefault="00CF3DED" w:rsidP="005F46A4">
      <w:pPr>
        <w:pStyle w:val="HOIPHeading"/>
      </w:pPr>
      <w:bookmarkStart w:id="45" w:name="_Toc427158851"/>
      <w:bookmarkStart w:id="46" w:name="_Toc518995023"/>
      <w:r w:rsidRPr="005F46A4">
        <w:t>SMOKE</w:t>
      </w:r>
      <w:r w:rsidR="00BA4836" w:rsidRPr="005F46A4">
        <w:t>, HEAT</w:t>
      </w:r>
      <w:r w:rsidR="00D86425" w:rsidRPr="005F46A4">
        <w:t xml:space="preserve"> &amp; </w:t>
      </w:r>
      <w:r w:rsidR="00BA4836" w:rsidRPr="005F46A4">
        <w:t>CARBON MONOXIDE</w:t>
      </w:r>
      <w:r w:rsidRPr="005F46A4">
        <w:t xml:space="preserve"> DETECTORS</w:t>
      </w:r>
      <w:r w:rsidR="00BA4836" w:rsidRPr="005F46A4">
        <w:t>/ ALARMS</w:t>
      </w:r>
      <w:bookmarkEnd w:id="45"/>
      <w:bookmarkEnd w:id="46"/>
    </w:p>
    <w:p w:rsidR="00504B74" w:rsidRDefault="00E150BC" w:rsidP="005F46A4">
      <w:pPr>
        <w:pStyle w:val="HOIPNormal"/>
      </w:pPr>
      <w:r w:rsidRPr="005F46A4">
        <w:t xml:space="preserve">Depending on your house type, your home is fitted with </w:t>
      </w:r>
      <w:r w:rsidR="00011721" w:rsidRPr="005F46A4">
        <w:t>smoke detector</w:t>
      </w:r>
      <w:r w:rsidRPr="005F46A4">
        <w:t>s</w:t>
      </w:r>
      <w:r w:rsidR="004B37F1" w:rsidRPr="005F46A4">
        <w:t xml:space="preserve"> in the living room (or dining area) and the ground and, where applicable, </w:t>
      </w:r>
      <w:r w:rsidR="00011721" w:rsidRPr="005F46A4">
        <w:t>first floor halls</w:t>
      </w:r>
      <w:r w:rsidR="009F0E5A">
        <w:t>/bedrooms</w:t>
      </w:r>
      <w:r w:rsidR="00011721" w:rsidRPr="005F46A4">
        <w:t xml:space="preserve">. </w:t>
      </w:r>
    </w:p>
    <w:p w:rsidR="00011721" w:rsidRPr="005F46A4" w:rsidRDefault="00011721" w:rsidP="005F46A4">
      <w:pPr>
        <w:pStyle w:val="HOIPNormal"/>
      </w:pPr>
      <w:r w:rsidRPr="005F46A4">
        <w:lastRenderedPageBreak/>
        <w:t xml:space="preserve">Also a heat detector has been fitted in the kitchen </w:t>
      </w:r>
      <w:r w:rsidR="004B37F1" w:rsidRPr="005F46A4">
        <w:t xml:space="preserve">area </w:t>
      </w:r>
      <w:r w:rsidRPr="005F46A4">
        <w:t xml:space="preserve">and a CO (Carbon Monoxide) alarm has been fitted in the vicinity of the </w:t>
      </w:r>
      <w:r w:rsidR="009F0E5A">
        <w:t>gas fired boiler</w:t>
      </w:r>
      <w:r w:rsidRPr="005F46A4">
        <w:t>. These alarms are m</w:t>
      </w:r>
      <w:r w:rsidR="009F0E5A">
        <w:t>ains operated with battery back-</w:t>
      </w:r>
      <w:r w:rsidRPr="005F46A4">
        <w:t>up and connected to bedroom lighting circuits. The smoke detectors are extremely sensitive to smoke and dust particles of any kind and can be activated by the likes of burning toast. The heat detector in the kitchen is less likely to cause ‘false alarm’ problems as it is not responsive to any type of smoke or fumes, only heat such as generated by a chip pan type fire (but not from smoke caused by burning toast or similar). The CO detector monitors Carbon Monoxide levels and its alarm will activate if safe levels are exceeded.</w:t>
      </w:r>
    </w:p>
    <w:p w:rsidR="00011721" w:rsidRPr="005F46A4" w:rsidRDefault="00011721" w:rsidP="005F46A4">
      <w:pPr>
        <w:pStyle w:val="HOIPNormal"/>
      </w:pPr>
      <w:r w:rsidRPr="005F46A4">
        <w:t xml:space="preserve">You must </w:t>
      </w:r>
      <w:r w:rsidRPr="005F46A4">
        <w:rPr>
          <w:u w:val="single"/>
        </w:rPr>
        <w:t>read and fully familiarise yourself</w:t>
      </w:r>
      <w:r w:rsidRPr="005F46A4">
        <w:t xml:space="preserve"> with the instructions for the smoke, heat and CO detectors. Copies of the instructions are contained in your home owner pack and are also available for downloading from the manufacturer’s website - the instructions contain vital information on the operation and maintenance of your detectors.</w:t>
      </w:r>
    </w:p>
    <w:p w:rsidR="009F0E5A" w:rsidRPr="005F46A4" w:rsidRDefault="00011721" w:rsidP="005F46A4">
      <w:pPr>
        <w:pStyle w:val="HOIPNormal"/>
      </w:pPr>
      <w:r w:rsidRPr="005F46A4">
        <w:t>If any of the smoke detectors are activated you should check the property and, if no reason for its activation is found, it could be a nuisance alarm caused by cooking smoke reaching one of your smoke detectors or something similar. If this occurs, open a window to clear the smoke or dust and the alarm will cease and test/ maintain the detector as described in its instructions.</w:t>
      </w:r>
      <w:r w:rsidR="00504B74">
        <w:t xml:space="preserve"> </w:t>
      </w:r>
      <w:r w:rsidR="009F0E5A">
        <w:t>Please note that smoke alarms are interconnected so that when one is activated, all alarms will sound.</w:t>
      </w:r>
    </w:p>
    <w:p w:rsidR="00011721" w:rsidRPr="005F46A4" w:rsidRDefault="00011721" w:rsidP="005F46A4">
      <w:pPr>
        <w:pStyle w:val="HOIPNormal"/>
      </w:pPr>
      <w:r w:rsidRPr="005F46A4">
        <w:t>If the heat detector activates you should follow the advice contained in the heat detector instructions.</w:t>
      </w:r>
    </w:p>
    <w:p w:rsidR="00011721" w:rsidRPr="005F46A4" w:rsidRDefault="00011721" w:rsidP="005F46A4">
      <w:pPr>
        <w:pStyle w:val="HOIPNormal"/>
      </w:pPr>
      <w:r w:rsidRPr="005F46A4">
        <w:t>If the CO alarm activates please carry out the instructions contained in your carbon monoxide alarm instructions. Depending on the type of CO alarm fitted these instructions typically include the following - ventilate the area, turn off appliances, evacuate the property, get medical help for anyone suffering from the effects of CO poisoning, ring your gas supplier or other supplier on their emergency number, do not re-enter the property until the alarm has stopped (if the alarm has been silenced by pressing the Test/Hush button, wait at least 5 minutes to allow the alarm to check that the CO has cleared). Do not use the fuel burning appliance(s) again until they have been checked by an expert. In the case of gas appliances this must be a Registered Gas Installer.</w:t>
      </w:r>
    </w:p>
    <w:p w:rsidR="00011721" w:rsidRPr="005F46A4" w:rsidRDefault="00011721" w:rsidP="005F46A4">
      <w:pPr>
        <w:pStyle w:val="HOIPNormal"/>
      </w:pPr>
      <w:r w:rsidRPr="005F46A4">
        <w:t>To reset or to test the smoke, heat and CO detectors follow the manufacturer’s instructions as enclosed in your Handover Pack.</w:t>
      </w:r>
    </w:p>
    <w:p w:rsidR="00011721" w:rsidRPr="005F46A4" w:rsidRDefault="009F0E5A" w:rsidP="005F46A4">
      <w:pPr>
        <w:pStyle w:val="HOIPNormal"/>
      </w:pPr>
      <w:r>
        <w:t>The back-</w:t>
      </w:r>
      <w:r w:rsidR="00011721" w:rsidRPr="005F46A4">
        <w:t>up batteries should be changed as recommended by the manufacturer and an intermittent beep normally indicates that the battery needs to be replaced. The CO detector sensor module typically must be replaced after 5 years of operation (refer to its instructions).</w:t>
      </w:r>
    </w:p>
    <w:p w:rsidR="00CF3DED" w:rsidRPr="005F46A4" w:rsidRDefault="00CF3DED" w:rsidP="005F46A4">
      <w:pPr>
        <w:pStyle w:val="HOIPHeading"/>
      </w:pPr>
      <w:bookmarkStart w:id="47" w:name="_Toc427158855"/>
      <w:bookmarkStart w:id="48" w:name="_Toc518995024"/>
      <w:r w:rsidRPr="005F46A4">
        <w:t>WALL TILING</w:t>
      </w:r>
      <w:bookmarkEnd w:id="47"/>
      <w:bookmarkEnd w:id="48"/>
    </w:p>
    <w:p w:rsidR="002318BF" w:rsidRPr="005F46A4" w:rsidRDefault="00CF3DED" w:rsidP="005F46A4">
      <w:pPr>
        <w:pStyle w:val="HOIPNormal"/>
      </w:pPr>
      <w:r w:rsidRPr="005F46A4">
        <w:lastRenderedPageBreak/>
        <w:t>W</w:t>
      </w:r>
      <w:r w:rsidR="002318BF" w:rsidRPr="005F46A4">
        <w:t xml:space="preserve">all </w:t>
      </w:r>
      <w:r w:rsidR="00D72A8E" w:rsidRPr="005F46A4">
        <w:t>t</w:t>
      </w:r>
      <w:r w:rsidR="002318BF" w:rsidRPr="005F46A4">
        <w:t>iles and in particular the grout between tiles should be regular</w:t>
      </w:r>
      <w:r w:rsidR="004D0B84" w:rsidRPr="005F46A4">
        <w:t xml:space="preserve">ly cleaned using a proprietary </w:t>
      </w:r>
      <w:r w:rsidR="002318BF" w:rsidRPr="005F46A4">
        <w:t>tile</w:t>
      </w:r>
      <w:r w:rsidR="004D0B84" w:rsidRPr="005F46A4">
        <w:t>/</w:t>
      </w:r>
      <w:r w:rsidR="002318BF" w:rsidRPr="005F46A4">
        <w:t>grout cleaner in accordance with the manufacturer</w:t>
      </w:r>
      <w:r w:rsidR="004D0B84" w:rsidRPr="005F46A4">
        <w:t>’</w:t>
      </w:r>
      <w:r w:rsidR="002318BF" w:rsidRPr="005F46A4">
        <w:t>s instruction</w:t>
      </w:r>
      <w:r w:rsidR="00912C49" w:rsidRPr="005F46A4">
        <w:t>s</w:t>
      </w:r>
      <w:r w:rsidR="002318BF" w:rsidRPr="005F46A4">
        <w:t>.</w:t>
      </w:r>
    </w:p>
    <w:p w:rsidR="002318BF" w:rsidRPr="005F46A4" w:rsidRDefault="002318BF" w:rsidP="005F46A4">
      <w:pPr>
        <w:pStyle w:val="HOIPNormal"/>
      </w:pPr>
      <w:r w:rsidRPr="005F46A4">
        <w:t>Grout should be inspected and any areas which become loose should be replaced.</w:t>
      </w:r>
    </w:p>
    <w:p w:rsidR="00CF3DED" w:rsidRPr="005F46A4" w:rsidRDefault="00CF3DED" w:rsidP="005F46A4">
      <w:pPr>
        <w:pStyle w:val="HOIPHeading"/>
      </w:pPr>
      <w:bookmarkStart w:id="49" w:name="_Toc427158856"/>
      <w:bookmarkStart w:id="50" w:name="_Toc518995025"/>
      <w:r w:rsidRPr="005F46A4">
        <w:t>SHOWER WALL PANELLING</w:t>
      </w:r>
      <w:r w:rsidR="00A13204" w:rsidRPr="005F46A4">
        <w:t xml:space="preserve"> (where fitted)</w:t>
      </w:r>
      <w:bookmarkEnd w:id="49"/>
      <w:bookmarkEnd w:id="50"/>
    </w:p>
    <w:p w:rsidR="002801F9" w:rsidRPr="005F46A4" w:rsidRDefault="002318BF" w:rsidP="002801F9">
      <w:pPr>
        <w:pStyle w:val="HOIPNormal"/>
      </w:pPr>
      <w:r w:rsidRPr="005F46A4">
        <w:t xml:space="preserve">Laminate wall </w:t>
      </w:r>
      <w:r w:rsidR="00D963B8">
        <w:t xml:space="preserve">aqua </w:t>
      </w:r>
      <w:r w:rsidRPr="005F46A4">
        <w:t>panelling</w:t>
      </w:r>
      <w:r w:rsidR="00A13204" w:rsidRPr="005F46A4">
        <w:t xml:space="preserve"> (where fitted)</w:t>
      </w:r>
      <w:r w:rsidRPr="005F46A4">
        <w:t xml:space="preserve"> should be cleaned by using hot water and a mild detergent applied with soft cloths or soft nylon brush.  </w:t>
      </w:r>
      <w:r w:rsidR="002801F9">
        <w:t>Non-</w:t>
      </w:r>
      <w:r w:rsidR="00FC4625" w:rsidRPr="005F46A4">
        <w:t>scratch cleaners</w:t>
      </w:r>
      <w:r w:rsidRPr="005F46A4">
        <w:t xml:space="preserve"> may also be used. On </w:t>
      </w:r>
      <w:r w:rsidR="004D0B84" w:rsidRPr="005F46A4">
        <w:t>no account should scouring pads</w:t>
      </w:r>
      <w:r w:rsidRPr="005F46A4">
        <w:t>, acid bas</w:t>
      </w:r>
      <w:r w:rsidR="00751BA3" w:rsidRPr="005F46A4">
        <w:t xml:space="preserve">ed toilet cleaners or </w:t>
      </w:r>
      <w:proofErr w:type="spellStart"/>
      <w:r w:rsidR="00751BA3" w:rsidRPr="005F46A4">
        <w:t>limescale</w:t>
      </w:r>
      <w:proofErr w:type="spellEnd"/>
      <w:r w:rsidR="00751BA3" w:rsidRPr="005F46A4">
        <w:t xml:space="preserve"> </w:t>
      </w:r>
      <w:r w:rsidR="002801F9">
        <w:t xml:space="preserve">cleaners be used </w:t>
      </w:r>
      <w:r w:rsidR="002801F9" w:rsidRPr="005F46A4">
        <w:t>as they will damage the laminate surface of the panel.</w:t>
      </w:r>
    </w:p>
    <w:p w:rsidR="002318BF" w:rsidRPr="005F46A4" w:rsidRDefault="00FC4625" w:rsidP="005F46A4">
      <w:pPr>
        <w:pStyle w:val="HOIPNormal"/>
      </w:pPr>
      <w:r w:rsidRPr="005F46A4">
        <w:t>Wall panelling and shower enclosure/tray</w:t>
      </w:r>
      <w:r w:rsidR="002318BF" w:rsidRPr="005F46A4">
        <w:t xml:space="preserve"> should be dried off after use.</w:t>
      </w:r>
    </w:p>
    <w:p w:rsidR="002318BF" w:rsidRPr="005F46A4" w:rsidRDefault="002318BF" w:rsidP="005F46A4">
      <w:pPr>
        <w:pStyle w:val="HOIPNormal"/>
      </w:pPr>
      <w:r w:rsidRPr="005F46A4">
        <w:t>The sealant around the base of the wall panel should be inspected and replaced as necessary to prevent water ingress between the shower tray and the panelling.</w:t>
      </w:r>
    </w:p>
    <w:p w:rsidR="00281218" w:rsidRPr="005F46A4" w:rsidRDefault="00281218" w:rsidP="005F46A4">
      <w:pPr>
        <w:pStyle w:val="HOIPHeading"/>
      </w:pPr>
      <w:bookmarkStart w:id="51" w:name="_Toc427158857"/>
      <w:bookmarkStart w:id="52" w:name="_Toc518995026"/>
      <w:r w:rsidRPr="005F46A4">
        <w:t>INTERNAL DRAINAGE – ACCESS POINTS</w:t>
      </w:r>
      <w:bookmarkEnd w:id="51"/>
      <w:bookmarkEnd w:id="52"/>
    </w:p>
    <w:p w:rsidR="00AF0287" w:rsidRPr="005F46A4" w:rsidRDefault="007C03C5" w:rsidP="005F46A4">
      <w:pPr>
        <w:pStyle w:val="HOIPNormal"/>
      </w:pPr>
      <w:r w:rsidRPr="005F46A4">
        <w:t xml:space="preserve">Drainage soil and vent stacks </w:t>
      </w:r>
      <w:r w:rsidR="00AF0287" w:rsidRPr="005F46A4">
        <w:t>run vertically through your home. The soil stacks are hidden within plaster-boarded ducts and bulkheads (which may also have hot and cold water pipework located in them). These ducts and bulk</w:t>
      </w:r>
      <w:r w:rsidR="000117AC" w:rsidRPr="005F46A4">
        <w:t>h</w:t>
      </w:r>
      <w:r w:rsidR="00AF0287" w:rsidRPr="005F46A4">
        <w:t xml:space="preserve">eads </w:t>
      </w:r>
      <w:r w:rsidR="006F1736" w:rsidRPr="005F46A4">
        <w:t xml:space="preserve">may </w:t>
      </w:r>
      <w:r w:rsidR="00AF0287" w:rsidRPr="005F46A4">
        <w:t xml:space="preserve">have panels located at points where access may be required in the future if maintenance work is being carried out. </w:t>
      </w:r>
    </w:p>
    <w:p w:rsidR="00AF0287" w:rsidRPr="005F46A4" w:rsidRDefault="00AF0287" w:rsidP="005F46A4">
      <w:pPr>
        <w:pStyle w:val="HOIPNormal"/>
      </w:pPr>
      <w:r w:rsidRPr="005F46A4">
        <w:t>Picture of a typical access panel;</w:t>
      </w:r>
    </w:p>
    <w:p w:rsidR="00AF0287" w:rsidRPr="005F46A4" w:rsidRDefault="00AF0287" w:rsidP="005F46A4">
      <w:pPr>
        <w:pStyle w:val="HOIPNormal"/>
      </w:pPr>
      <w:r w:rsidRPr="005F46A4">
        <w:rPr>
          <w:noProof/>
          <w:bdr w:val="none" w:sz="0" w:space="0" w:color="auto" w:frame="1"/>
        </w:rPr>
        <w:drawing>
          <wp:inline distT="0" distB="0" distL="0" distR="0" wp14:anchorId="12F2A29E" wp14:editId="015540C3">
            <wp:extent cx="972000" cy="1080000"/>
            <wp:effectExtent l="0" t="0" r="0" b="6350"/>
            <wp:docPr id="4" name="Picture 4" descr="MANTHORPE GL100 WHITE PLASTIC PIPE ACCESS PANEL INSPECTION HATCH 200 x 150 ">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THORPE GL100 WHITE PLASTIC PIPE ACCESS PANEL INSPECTION HATCH 200 x 150 ">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72000" cy="1080000"/>
                    </a:xfrm>
                    <a:prstGeom prst="rect">
                      <a:avLst/>
                    </a:prstGeom>
                    <a:noFill/>
                    <a:ln>
                      <a:noFill/>
                    </a:ln>
                  </pic:spPr>
                </pic:pic>
              </a:graphicData>
            </a:graphic>
          </wp:inline>
        </w:drawing>
      </w:r>
    </w:p>
    <w:p w:rsidR="00AF0287" w:rsidRPr="005F46A4" w:rsidRDefault="00AF0287" w:rsidP="005F46A4">
      <w:pPr>
        <w:pStyle w:val="HOIPNormal"/>
      </w:pPr>
      <w:r w:rsidRPr="005F46A4">
        <w:t xml:space="preserve">These access panels are recessed into the plasterboard and have a hinged fully removable door for easy and convenient access. They can be painted over, if required, during any future re-decoration work that you may carry out. </w:t>
      </w:r>
      <w:r w:rsidRPr="005F46A4">
        <w:rPr>
          <w:u w:val="single"/>
        </w:rPr>
        <w:t>Please note</w:t>
      </w:r>
      <w:r w:rsidRPr="005F46A4">
        <w:t xml:space="preserve"> that these access panels should not be removed or sealed up – they are there to allow fast access to rodding or drainage access points (or hot and cold water valves and the like) – access may be required if, for example, a blockage occurs in the soil pipe.</w:t>
      </w:r>
    </w:p>
    <w:p w:rsidR="00CF3DED" w:rsidRPr="005F46A4" w:rsidRDefault="00CF3DED" w:rsidP="005F46A4">
      <w:pPr>
        <w:pStyle w:val="HOIPHeading"/>
      </w:pPr>
      <w:bookmarkStart w:id="53" w:name="_Toc427158858"/>
      <w:bookmarkStart w:id="54" w:name="_Toc518995027"/>
      <w:r w:rsidRPr="005F46A4">
        <w:t>FLOOR FINISHES</w:t>
      </w:r>
      <w:bookmarkEnd w:id="53"/>
      <w:bookmarkEnd w:id="54"/>
    </w:p>
    <w:p w:rsidR="007F0DDB" w:rsidRPr="005F46A4" w:rsidRDefault="007F0DDB" w:rsidP="005F46A4">
      <w:pPr>
        <w:pStyle w:val="HOIPNormal"/>
      </w:pPr>
      <w:r w:rsidRPr="005F46A4">
        <w:lastRenderedPageBreak/>
        <w:t>Please note that any wooden flooring or other feature flooring such as tiles or adhered ‘</w:t>
      </w:r>
      <w:proofErr w:type="spellStart"/>
      <w:r w:rsidRPr="005F46A4">
        <w:t>Karndean</w:t>
      </w:r>
      <w:proofErr w:type="spellEnd"/>
      <w:r w:rsidRPr="005F46A4">
        <w:t xml:space="preserve">’ (or similar flooring) laid by you when you move into your home will not be lifted and re-laid as a result of any maintenance work which may require access to the floor. If maintenance work is required to any part of a floor or to any under-floor services we will require you to arrange the lifting and replacement of any feature flooring to allow us access. </w:t>
      </w:r>
    </w:p>
    <w:p w:rsidR="007F0DDB" w:rsidRPr="005F46A4" w:rsidRDefault="007F0DDB" w:rsidP="005F46A4">
      <w:pPr>
        <w:pStyle w:val="HOIPNormal"/>
      </w:pPr>
      <w:r w:rsidRPr="005F46A4">
        <w:rPr>
          <w:u w:val="single"/>
        </w:rPr>
        <w:t>Notes regarding concrete floors (normally ground floors)</w:t>
      </w:r>
      <w:r w:rsidRPr="005F46A4">
        <w:t xml:space="preserve"> – concrete floors in your home have been finished to standard tolerances obtainable by the material. Before laying floor coverings such as vinyl or wooden overlay flooring to concrete floors you should be aware that some important steps should be taken by you; </w:t>
      </w:r>
    </w:p>
    <w:p w:rsidR="007F0DDB" w:rsidRPr="005F46A4" w:rsidRDefault="007F0DDB" w:rsidP="000117AC">
      <w:pPr>
        <w:pStyle w:val="ListParagraph"/>
        <w:numPr>
          <w:ilvl w:val="0"/>
          <w:numId w:val="39"/>
        </w:numPr>
        <w:tabs>
          <w:tab w:val="left" w:pos="0"/>
          <w:tab w:val="left" w:pos="360"/>
          <w:tab w:val="left" w:pos="5670"/>
          <w:tab w:val="left" w:pos="8280"/>
        </w:tabs>
        <w:spacing w:before="240" w:after="240"/>
        <w:ind w:right="28"/>
        <w:jc w:val="both"/>
        <w:rPr>
          <w:rFonts w:ascii="Century Gothic" w:hAnsi="Century Gothic" w:cs="Arial"/>
          <w:szCs w:val="22"/>
        </w:rPr>
      </w:pPr>
      <w:r w:rsidRPr="005F46A4">
        <w:rPr>
          <w:rFonts w:ascii="Century Gothic" w:hAnsi="Century Gothic" w:cs="Arial"/>
          <w:szCs w:val="22"/>
        </w:rPr>
        <w:t>You should have your floor covering installer check the moisture content of the concrete floor. This is particularly important if you are laying the floor covering immediately after moving into your home, as the concrete floor may still be drying out and moisture can affect some flooring materials. If necessary you should allow the concrete floor to dry out sufficiently before laying any flooring which may be affected by moisture or the concrete floor should be treated in accordance with the flooring supplier’s recommendations before installing any vinyl or wooden or other feature type flooring.</w:t>
      </w:r>
    </w:p>
    <w:p w:rsidR="007F0DDB" w:rsidRPr="005F46A4" w:rsidRDefault="007F0DDB" w:rsidP="000117AC">
      <w:pPr>
        <w:pStyle w:val="ListParagraph"/>
        <w:tabs>
          <w:tab w:val="left" w:pos="0"/>
          <w:tab w:val="left" w:pos="360"/>
          <w:tab w:val="left" w:pos="5670"/>
          <w:tab w:val="left" w:pos="8280"/>
        </w:tabs>
        <w:spacing w:before="240" w:after="240"/>
        <w:ind w:right="28"/>
        <w:jc w:val="both"/>
        <w:rPr>
          <w:rFonts w:ascii="Century Gothic" w:hAnsi="Century Gothic" w:cs="Arial"/>
          <w:szCs w:val="22"/>
        </w:rPr>
      </w:pPr>
    </w:p>
    <w:p w:rsidR="007F0DDB" w:rsidRPr="005F46A4" w:rsidRDefault="007F0DDB" w:rsidP="000117AC">
      <w:pPr>
        <w:pStyle w:val="ListParagraph"/>
        <w:numPr>
          <w:ilvl w:val="0"/>
          <w:numId w:val="39"/>
        </w:numPr>
        <w:tabs>
          <w:tab w:val="left" w:pos="0"/>
          <w:tab w:val="left" w:pos="360"/>
          <w:tab w:val="left" w:pos="5670"/>
          <w:tab w:val="left" w:pos="8280"/>
        </w:tabs>
        <w:spacing w:before="240" w:after="240"/>
        <w:ind w:right="28"/>
        <w:jc w:val="both"/>
        <w:rPr>
          <w:rFonts w:ascii="Century Gothic" w:hAnsi="Century Gothic" w:cs="Arial"/>
          <w:szCs w:val="22"/>
        </w:rPr>
      </w:pPr>
      <w:r w:rsidRPr="005F46A4">
        <w:rPr>
          <w:rFonts w:ascii="Century Gothic" w:hAnsi="Century Gothic" w:cs="Arial"/>
          <w:szCs w:val="22"/>
        </w:rPr>
        <w:t>Concrete floors will normally need a self</w:t>
      </w:r>
      <w:r w:rsidR="004876DA">
        <w:rPr>
          <w:rFonts w:ascii="Century Gothic" w:hAnsi="Century Gothic" w:cs="Arial"/>
          <w:szCs w:val="22"/>
        </w:rPr>
        <w:t>-</w:t>
      </w:r>
      <w:r w:rsidRPr="005F46A4">
        <w:rPr>
          <w:rFonts w:ascii="Century Gothic" w:hAnsi="Century Gothic" w:cs="Arial"/>
          <w:szCs w:val="22"/>
        </w:rPr>
        <w:t>levelling screed applied prior to laying any vinyl or overlay type floor covering, again in accordance with the floor covering installer</w:t>
      </w:r>
      <w:r w:rsidR="00504B74">
        <w:rPr>
          <w:rFonts w:ascii="Century Gothic" w:hAnsi="Century Gothic" w:cs="Arial"/>
          <w:szCs w:val="22"/>
        </w:rPr>
        <w:t>’</w:t>
      </w:r>
      <w:r w:rsidRPr="005F46A4">
        <w:rPr>
          <w:rFonts w:ascii="Century Gothic" w:hAnsi="Century Gothic" w:cs="Arial"/>
          <w:szCs w:val="22"/>
        </w:rPr>
        <w:t xml:space="preserve">s recommendations. </w:t>
      </w:r>
    </w:p>
    <w:p w:rsidR="007F0DDB" w:rsidRDefault="007F0DDB" w:rsidP="005F46A4">
      <w:pPr>
        <w:pStyle w:val="HOIPNormal"/>
      </w:pPr>
      <w:r w:rsidRPr="005F46A4">
        <w:rPr>
          <w:u w:val="single"/>
        </w:rPr>
        <w:t>Notes regarding Chipboard Flooring</w:t>
      </w:r>
      <w:r w:rsidRPr="005F46A4">
        <w:t xml:space="preserve"> - Chipboard flooring (normally to the first floor) should be prepared in accordance with manufacturer’s recommendations prior to fitting of </w:t>
      </w:r>
      <w:proofErr w:type="spellStart"/>
      <w:r w:rsidRPr="005F46A4">
        <w:t>vinyls</w:t>
      </w:r>
      <w:proofErr w:type="spellEnd"/>
      <w:r w:rsidRPr="005F46A4">
        <w:t>, wooden overlays or ceramic floor tiles. Also note that chipboard flooring may have service ducts installed (sections of flooring which can be removed to allow access to pipes and other services). We have installed these ducts so that they are level with the adjacent floor – however it should be noted that because timber floors naturally shrink as they dry this drying shrinkage of the floor may result in minor differences in level between the duct cover and the surrounding floor. This may become evident with some types of thin floor coverings and your choice of floor coverings should take this possibility into account.</w:t>
      </w:r>
    </w:p>
    <w:p w:rsidR="004876DA" w:rsidRPr="00D54165" w:rsidRDefault="004876DA" w:rsidP="004876DA">
      <w:pPr>
        <w:pStyle w:val="HOIPNormal"/>
      </w:pPr>
      <w:r w:rsidRPr="004876DA">
        <w:t>Note regarding installation of carpets to staircases – carpet smooth edge/gripper strips must be glued or screwed to timber staircases – not nailed. Scotia will accept no responsibility for risers damaged due to nailing of carpet grippers.</w:t>
      </w:r>
      <w:bookmarkStart w:id="55" w:name="_Toc427158859"/>
    </w:p>
    <w:p w:rsidR="0025296B" w:rsidRPr="005F46A4" w:rsidRDefault="0025296B" w:rsidP="005F46A4">
      <w:pPr>
        <w:pStyle w:val="HOIPHeading"/>
      </w:pPr>
      <w:bookmarkStart w:id="56" w:name="_Toc518995028"/>
      <w:r w:rsidRPr="005F46A4">
        <w:t>ROOF SPACE</w:t>
      </w:r>
      <w:bookmarkEnd w:id="55"/>
      <w:bookmarkEnd w:id="56"/>
    </w:p>
    <w:p w:rsidR="00A13204" w:rsidRPr="005F46A4" w:rsidRDefault="00A13204" w:rsidP="005F46A4">
      <w:pPr>
        <w:pStyle w:val="HOIPNormal"/>
      </w:pPr>
      <w:r w:rsidRPr="005F46A4">
        <w:t>The attic space has not been designed to allow for storage. Do not use the attic space for storage. Flooring the roof space and using it for storage may cause deflection in the roof structure.</w:t>
      </w:r>
    </w:p>
    <w:p w:rsidR="00A13204" w:rsidRPr="005F46A4" w:rsidRDefault="00A13204" w:rsidP="005F46A4">
      <w:pPr>
        <w:pStyle w:val="HOIPNormal"/>
      </w:pPr>
      <w:r w:rsidRPr="005F46A4">
        <w:lastRenderedPageBreak/>
        <w:t>The attic has mineral wool insulation between and over ceiling joists.  This insulation can cause skin irritation. If handling the insulation it is recommended that appropriate protective clothing and equipment be worn.</w:t>
      </w:r>
    </w:p>
    <w:p w:rsidR="000F683B" w:rsidRPr="005F46A4" w:rsidRDefault="00A13204" w:rsidP="005F46A4">
      <w:pPr>
        <w:pStyle w:val="HOIPNormal"/>
      </w:pPr>
      <w:r w:rsidRPr="005F46A4">
        <w:t xml:space="preserve">Care should also be taken if entering the attic – the ceiling plasterboard between the joists will </w:t>
      </w:r>
      <w:r w:rsidRPr="005F46A4">
        <w:rPr>
          <w:b/>
          <w:u w:val="single"/>
        </w:rPr>
        <w:t>not</w:t>
      </w:r>
      <w:r w:rsidRPr="005F46A4">
        <w:t xml:space="preserve"> support your weight and there may be service pipes, extract fan ducting and cables hidden by the insulation that you can damage by </w:t>
      </w:r>
      <w:r w:rsidR="000F683B" w:rsidRPr="005F46A4">
        <w:t>inadvertently stepping on them.</w:t>
      </w:r>
    </w:p>
    <w:p w:rsidR="00B858B1" w:rsidRPr="005F46A4" w:rsidRDefault="009D3233" w:rsidP="005F46A4">
      <w:pPr>
        <w:pStyle w:val="HOIPNormal"/>
      </w:pPr>
      <w:r w:rsidRPr="005F46A4">
        <w:t>Typically 2 storey houses have attic access hatches located in a bedroom ceiling</w:t>
      </w:r>
      <w:r w:rsidR="00104559">
        <w:t xml:space="preserve"> </w:t>
      </w:r>
      <w:r w:rsidRPr="005F46A4">
        <w:t>- but i</w:t>
      </w:r>
      <w:r w:rsidR="00B52769" w:rsidRPr="005F46A4">
        <w:t>f</w:t>
      </w:r>
      <w:r w:rsidR="000F683B" w:rsidRPr="005F46A4">
        <w:t xml:space="preserve"> the attic access hatch is located in the </w:t>
      </w:r>
      <w:r w:rsidR="00D51A88" w:rsidRPr="005F46A4">
        <w:t xml:space="preserve">first floor </w:t>
      </w:r>
      <w:r w:rsidR="000F683B" w:rsidRPr="005F46A4">
        <w:t>hall</w:t>
      </w:r>
      <w:r w:rsidR="00D51A88" w:rsidRPr="005F46A4">
        <w:t xml:space="preserve"> ceiling in close proximity</w:t>
      </w:r>
      <w:r w:rsidR="000F683B" w:rsidRPr="005F46A4">
        <w:t xml:space="preserve"> to the stairwell then particular care should be taken </w:t>
      </w:r>
      <w:r w:rsidR="00B858B1" w:rsidRPr="005F46A4">
        <w:t xml:space="preserve">if you are entering or exiting the attic space </w:t>
      </w:r>
      <w:r w:rsidR="000F683B" w:rsidRPr="005F46A4">
        <w:t>to avoid falling</w:t>
      </w:r>
      <w:r w:rsidR="00B858B1" w:rsidRPr="005F46A4">
        <w:t xml:space="preserve"> into the stairwell.</w:t>
      </w:r>
      <w:r w:rsidR="000F683B" w:rsidRPr="005F46A4">
        <w:t xml:space="preserve"> </w:t>
      </w:r>
      <w:r w:rsidR="00D51A88" w:rsidRPr="005F46A4">
        <w:t>Do not stand on or use the stairwell balustrade as a support if entering or exiting the attic.</w:t>
      </w:r>
    </w:p>
    <w:p w:rsidR="007C03C5" w:rsidRPr="005F46A4" w:rsidRDefault="00A13204" w:rsidP="005F46A4">
      <w:pPr>
        <w:pStyle w:val="HOIPNormal"/>
      </w:pPr>
      <w:r w:rsidRPr="005F46A4">
        <w:t xml:space="preserve">It is advised that you </w:t>
      </w:r>
      <w:r w:rsidRPr="005F46A4">
        <w:rPr>
          <w:b/>
          <w:u w:val="single"/>
        </w:rPr>
        <w:t>do not enter</w:t>
      </w:r>
      <w:r w:rsidRPr="005F46A4">
        <w:t xml:space="preserve"> the attic space. </w:t>
      </w:r>
      <w:r w:rsidR="00E07FDC" w:rsidRPr="005F46A4">
        <w:t xml:space="preserve">The attic access hatches should only be used </w:t>
      </w:r>
      <w:r w:rsidR="00B52769" w:rsidRPr="005F46A4">
        <w:t>by competent tradesmen for access to the attic space for any essential maintenance works.</w:t>
      </w:r>
      <w:r w:rsidR="00E07FDC" w:rsidRPr="005F46A4">
        <w:t xml:space="preserve"> </w:t>
      </w:r>
    </w:p>
    <w:p w:rsidR="0025296B" w:rsidRPr="005F46A4" w:rsidRDefault="0025296B" w:rsidP="005F46A4">
      <w:pPr>
        <w:pStyle w:val="HOIPHeading"/>
      </w:pPr>
      <w:bookmarkStart w:id="57" w:name="_Toc427158860"/>
      <w:bookmarkStart w:id="58" w:name="_Toc518995029"/>
      <w:r w:rsidRPr="005F46A4">
        <w:t>CONSTRUCTION OF WALLS, PARTITIONS</w:t>
      </w:r>
      <w:r w:rsidR="004668C2" w:rsidRPr="005F46A4">
        <w:t>,</w:t>
      </w:r>
      <w:r w:rsidRPr="005F46A4">
        <w:t xml:space="preserve"> </w:t>
      </w:r>
      <w:r w:rsidR="004668C2" w:rsidRPr="005F46A4">
        <w:t xml:space="preserve">FLOORS </w:t>
      </w:r>
      <w:r w:rsidRPr="005F46A4">
        <w:t>&amp; CEILINGS</w:t>
      </w:r>
      <w:bookmarkEnd w:id="57"/>
      <w:bookmarkEnd w:id="58"/>
    </w:p>
    <w:p w:rsidR="00B304F3" w:rsidRDefault="00B304F3" w:rsidP="00B304F3">
      <w:pPr>
        <w:pStyle w:val="HOIPNormal"/>
      </w:pPr>
      <w:bookmarkStart w:id="59" w:name="_Toc427158861"/>
      <w:r w:rsidRPr="000117AC">
        <w:t xml:space="preserve">The following notes provide, for your information, outline details of the construction for each part of your home. </w:t>
      </w:r>
    </w:p>
    <w:p w:rsidR="00B304F3" w:rsidRPr="000117AC" w:rsidRDefault="00B304F3" w:rsidP="00B304F3">
      <w:pPr>
        <w:pStyle w:val="HOIPNormal"/>
      </w:pPr>
      <w:r w:rsidRPr="000117AC">
        <w:t>This information is generalised and particular areas of your home may differ – always seek appropriate advice and carry out detailed investigation works before making any alteration to your home in the future.</w:t>
      </w:r>
    </w:p>
    <w:p w:rsidR="00B304F3" w:rsidRDefault="00B304F3" w:rsidP="00B304F3">
      <w:pPr>
        <w:pStyle w:val="HOIPNormal"/>
      </w:pPr>
      <w:r w:rsidRPr="000117AC">
        <w:t>External walls:</w:t>
      </w:r>
      <w:r w:rsidRPr="000117AC">
        <w:tab/>
      </w:r>
    </w:p>
    <w:p w:rsidR="00B304F3" w:rsidRDefault="00B304F3" w:rsidP="00B304F3">
      <w:pPr>
        <w:pStyle w:val="HOIPNormal"/>
      </w:pPr>
      <w:r w:rsidRPr="000117AC">
        <w:t xml:space="preserve">The house external walls comprise </w:t>
      </w:r>
      <w:r w:rsidR="00A14C7B">
        <w:t xml:space="preserve">a </w:t>
      </w:r>
      <w:r w:rsidRPr="000117AC">
        <w:t>100mm thick block-</w:t>
      </w:r>
      <w:r w:rsidR="00A14C7B">
        <w:t xml:space="preserve">work </w:t>
      </w:r>
      <w:r w:rsidRPr="000117AC">
        <w:t>with render</w:t>
      </w:r>
      <w:r w:rsidR="00A14C7B">
        <w:t xml:space="preserve"> (and in some cases a facing brick)</w:t>
      </w:r>
      <w:r w:rsidRPr="000117AC">
        <w:t xml:space="preserve"> finish, 50mm wide cavity and </w:t>
      </w:r>
      <w:proofErr w:type="spellStart"/>
      <w:r w:rsidRPr="000117AC">
        <w:t>EcoWall</w:t>
      </w:r>
      <w:r w:rsidRPr="000117AC">
        <w:rPr>
          <w:vertAlign w:val="superscript"/>
        </w:rPr>
        <w:t>tf</w:t>
      </w:r>
      <w:proofErr w:type="spellEnd"/>
      <w:r w:rsidRPr="000117AC">
        <w:t xml:space="preserve"> timber framed kit inner leaf. The timber</w:t>
      </w:r>
      <w:r>
        <w:t>-f</w:t>
      </w:r>
      <w:r w:rsidRPr="000117AC">
        <w:t>ramed inner leaf comprises; a reflective breather membrane on the cavity side on a 9mm sheathing board, on 140mm thick load bearing timber studs at maximum 600mm centres, with 140mm thick mineral wool insulation (</w:t>
      </w:r>
      <w:proofErr w:type="spellStart"/>
      <w:r w:rsidRPr="000117AC">
        <w:t>FrameTherm</w:t>
      </w:r>
      <w:proofErr w:type="spellEnd"/>
      <w:r w:rsidRPr="000117AC">
        <w:t xml:space="preserve"> 35) between the studs, 30mm PIR insulation fitted to the inside of the studs, and a reflective vapour control layer fitted on the inside face of the PIR insulation. </w:t>
      </w:r>
    </w:p>
    <w:p w:rsidR="00B304F3" w:rsidRDefault="00B304F3" w:rsidP="00B304F3">
      <w:pPr>
        <w:pStyle w:val="HOIPNormal"/>
      </w:pPr>
      <w:r w:rsidRPr="000117AC">
        <w:t>On the inside of the timber kit there is a 38mm timber framed service void</w:t>
      </w:r>
      <w:r w:rsidRPr="000117AC">
        <w:rPr>
          <w:color w:val="00B050"/>
        </w:rPr>
        <w:t xml:space="preserve"> </w:t>
      </w:r>
      <w:r w:rsidRPr="000117AC">
        <w:t xml:space="preserve">and 12.5mm thick plasterboard lining. </w:t>
      </w:r>
    </w:p>
    <w:p w:rsidR="00B304F3" w:rsidRDefault="00B304F3" w:rsidP="00B304F3">
      <w:pPr>
        <w:pStyle w:val="HOIPNormal"/>
        <w:rPr>
          <w:u w:val="single"/>
        </w:rPr>
      </w:pPr>
      <w:r w:rsidRPr="000117AC">
        <w:rPr>
          <w:u w:val="single"/>
        </w:rPr>
        <w:t>Safety Note – all external walls are load bearing and must not be altered without getting professional advice.</w:t>
      </w:r>
    </w:p>
    <w:p w:rsidR="00B304F3" w:rsidRPr="000117AC" w:rsidRDefault="00B304F3" w:rsidP="00B304F3">
      <w:pPr>
        <w:pStyle w:val="HOIPNormal"/>
        <w:rPr>
          <w:i/>
          <w:sz w:val="18"/>
          <w:szCs w:val="18"/>
        </w:rPr>
      </w:pPr>
      <w:r w:rsidRPr="000117AC">
        <w:rPr>
          <w:i/>
          <w:sz w:val="18"/>
          <w:szCs w:val="18"/>
        </w:rPr>
        <w:t xml:space="preserve">Indicative diagram of a Typical </w:t>
      </w:r>
      <w:proofErr w:type="spellStart"/>
      <w:r w:rsidRPr="000117AC">
        <w:rPr>
          <w:i/>
          <w:sz w:val="18"/>
          <w:szCs w:val="18"/>
        </w:rPr>
        <w:t>EcoWall</w:t>
      </w:r>
      <w:proofErr w:type="spellEnd"/>
      <w:r w:rsidRPr="000117AC">
        <w:rPr>
          <w:i/>
          <w:sz w:val="18"/>
          <w:szCs w:val="18"/>
        </w:rPr>
        <w:t xml:space="preserve"> timber framed external wall for your information;</w:t>
      </w:r>
    </w:p>
    <w:p w:rsidR="00B304F3" w:rsidRPr="000117AC" w:rsidRDefault="00B304F3" w:rsidP="00B304F3">
      <w:pPr>
        <w:pStyle w:val="HOIPNormal"/>
      </w:pPr>
      <w:r w:rsidRPr="000117AC">
        <w:lastRenderedPageBreak/>
        <w:tab/>
      </w:r>
      <w:r w:rsidRPr="000117AC">
        <w:rPr>
          <w:noProof/>
        </w:rPr>
        <w:drawing>
          <wp:inline distT="0" distB="0" distL="0" distR="0" wp14:anchorId="66EAD84D" wp14:editId="5A78DE5C">
            <wp:extent cx="4743029" cy="2876550"/>
            <wp:effectExtent l="0" t="0" r="635" b="0"/>
            <wp:docPr id="1871" name="Picture 1871" descr="resizedimage600364-EcoTf-WallBuildU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izedimage600364-EcoTf-WallBuildUp[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19835" cy="2923132"/>
                    </a:xfrm>
                    <a:prstGeom prst="rect">
                      <a:avLst/>
                    </a:prstGeom>
                    <a:noFill/>
                    <a:ln>
                      <a:noFill/>
                    </a:ln>
                  </pic:spPr>
                </pic:pic>
              </a:graphicData>
            </a:graphic>
          </wp:inline>
        </w:drawing>
      </w:r>
    </w:p>
    <w:p w:rsidR="00B304F3" w:rsidRDefault="00B304F3" w:rsidP="00B304F3">
      <w:pPr>
        <w:pStyle w:val="HOIPNormal"/>
      </w:pPr>
      <w:r w:rsidRPr="000117AC">
        <w:t>Party walls:</w:t>
      </w:r>
      <w:r w:rsidRPr="000117AC">
        <w:tab/>
      </w:r>
    </w:p>
    <w:p w:rsidR="00B304F3" w:rsidRDefault="00B304F3" w:rsidP="00B304F3">
      <w:pPr>
        <w:pStyle w:val="HOIPNormal"/>
      </w:pPr>
      <w:r w:rsidRPr="000117AC">
        <w:t>(Walls between houses- where applicable). These walls comprise two 90mm thick timber panels with 9mm sheathing boarding to the cavity side and a 50mm cavity between the panels. Acoustic insulation is fitted between the timber studs. On the room side a layer of 19mm thick plasterboard plank is fitted and then this is over laid with 12.5mm plasterboard. Where the</w:t>
      </w:r>
      <w:r>
        <w:t>re are sockets or other items or</w:t>
      </w:r>
      <w:r w:rsidRPr="000117AC">
        <w:t xml:space="preserve"> electrical services installed on the party walls a service void is also formed using 38mm thick timber framing overlaid with a layer of 12.5mm plasterboard lining. </w:t>
      </w:r>
    </w:p>
    <w:p w:rsidR="00B304F3" w:rsidRPr="000117AC" w:rsidRDefault="00B304F3" w:rsidP="00B304F3">
      <w:pPr>
        <w:pStyle w:val="HOIPNormal"/>
      </w:pPr>
      <w:r w:rsidRPr="000117AC">
        <w:rPr>
          <w:u w:val="single"/>
        </w:rPr>
        <w:t>Safety Note – all party walls are load bearing and are constructed to a fire resistant specification – they must not be altered in any way. If any damage occurs to plasterboard and plank linings to the house side of the party walls the damage must be repaired immediately</w:t>
      </w:r>
      <w:r w:rsidRPr="000117AC">
        <w:t>.</w:t>
      </w:r>
    </w:p>
    <w:p w:rsidR="00B304F3" w:rsidRDefault="00B304F3" w:rsidP="00B304F3">
      <w:pPr>
        <w:pStyle w:val="HOIPNormal"/>
      </w:pPr>
      <w:r w:rsidRPr="000117AC">
        <w:t>All partitions:</w:t>
      </w:r>
      <w:r w:rsidRPr="000117AC">
        <w:tab/>
      </w:r>
    </w:p>
    <w:p w:rsidR="00B304F3" w:rsidRDefault="00B304F3" w:rsidP="00B304F3">
      <w:pPr>
        <w:pStyle w:val="HOIPNormal"/>
      </w:pPr>
      <w:r w:rsidRPr="000117AC">
        <w:t xml:space="preserve">Timber framed partitions with 15mm thick plasterboard each side. Mineral wool acoustic insulation is fitted in the partitions to bedroom, bathroom </w:t>
      </w:r>
      <w:r w:rsidR="00A14C7B">
        <w:t>and other such</w:t>
      </w:r>
      <w:r w:rsidRPr="000117AC">
        <w:t xml:space="preserve"> areas. </w:t>
      </w:r>
    </w:p>
    <w:p w:rsidR="00B304F3" w:rsidRPr="000117AC" w:rsidRDefault="00B304F3" w:rsidP="00B304F3">
      <w:pPr>
        <w:pStyle w:val="HOIPNormal"/>
        <w:rPr>
          <w:u w:val="single"/>
        </w:rPr>
      </w:pPr>
      <w:r w:rsidRPr="000117AC">
        <w:rPr>
          <w:u w:val="single"/>
        </w:rPr>
        <w:t>SAFETY NOTE – some internal walls are loadbearing, so do not remove or alter them, or make substantial alterations to them, without getting professional advice.</w:t>
      </w:r>
    </w:p>
    <w:p w:rsidR="00B304F3" w:rsidRDefault="00B304F3" w:rsidP="00B304F3">
      <w:pPr>
        <w:pStyle w:val="HOIPNormal"/>
      </w:pPr>
      <w:r w:rsidRPr="000117AC">
        <w:t>Ground floor:</w:t>
      </w:r>
      <w:r w:rsidRPr="000117AC">
        <w:tab/>
      </w:r>
    </w:p>
    <w:p w:rsidR="00B304F3" w:rsidRPr="000117AC" w:rsidRDefault="00B304F3" w:rsidP="00B304F3">
      <w:pPr>
        <w:pStyle w:val="HOIPNormal"/>
      </w:pPr>
      <w:r w:rsidRPr="000117AC">
        <w:t>Concrete floor slab on rigid board insulation with damp proof membrane and sand blinding on up</w:t>
      </w:r>
      <w:r w:rsidR="00504B74">
        <w:t>-</w:t>
      </w:r>
      <w:r w:rsidRPr="000117AC">
        <w:t xml:space="preserve">fill. </w:t>
      </w:r>
      <w:r w:rsidR="00A14C7B">
        <w:t>Plots 1-3 will have a screed finish above the concrete floor slab due to a variation in the insulation specification in these plots (ref. ITC-1126).</w:t>
      </w:r>
    </w:p>
    <w:p w:rsidR="00B304F3" w:rsidRDefault="00B304F3" w:rsidP="00B304F3">
      <w:pPr>
        <w:pStyle w:val="HOIPNormal"/>
      </w:pPr>
      <w:r w:rsidRPr="000117AC">
        <w:t xml:space="preserve">First floors;  </w:t>
      </w:r>
      <w:r w:rsidRPr="000117AC">
        <w:tab/>
      </w:r>
    </w:p>
    <w:p w:rsidR="00B304F3" w:rsidRDefault="00B304F3" w:rsidP="00B304F3">
      <w:pPr>
        <w:pStyle w:val="HOIPNormal"/>
      </w:pPr>
      <w:r w:rsidRPr="000117AC">
        <w:lastRenderedPageBreak/>
        <w:t xml:space="preserve">Intermediate floors comprise engineered I joists with a 15mm decking board on top of the joists and a 22mm thick flooring overlay. 15mm plasterboard linings to the underside of </w:t>
      </w:r>
      <w:proofErr w:type="gramStart"/>
      <w:r w:rsidRPr="000117AC">
        <w:t>the</w:t>
      </w:r>
      <w:r>
        <w:t xml:space="preserve"> </w:t>
      </w:r>
      <w:r w:rsidRPr="000117AC">
        <w:t>I</w:t>
      </w:r>
      <w:proofErr w:type="gramEnd"/>
      <w:r w:rsidRPr="000117AC">
        <w:t xml:space="preserve"> joists. A layer of acoustic insulation is installed between the joists. </w:t>
      </w:r>
    </w:p>
    <w:p w:rsidR="00B304F3" w:rsidRPr="000117AC" w:rsidRDefault="00B304F3" w:rsidP="00B304F3">
      <w:pPr>
        <w:pStyle w:val="HOIPNormal"/>
      </w:pPr>
      <w:r w:rsidRPr="000117AC">
        <w:rPr>
          <w:u w:val="single"/>
        </w:rPr>
        <w:t>Safety note – all floor joists are load bearing and must not be cut or notched without first getting professional advice.</w:t>
      </w:r>
    </w:p>
    <w:p w:rsidR="00B304F3" w:rsidRDefault="00B304F3" w:rsidP="00B304F3">
      <w:pPr>
        <w:pStyle w:val="HOIPNormal"/>
      </w:pPr>
      <w:r w:rsidRPr="000117AC">
        <w:t>Top floor</w:t>
      </w:r>
      <w:r>
        <w:t xml:space="preserve"> ceilings:</w:t>
      </w:r>
      <w:r w:rsidRPr="000117AC">
        <w:tab/>
        <w:t xml:space="preserve"> </w:t>
      </w:r>
    </w:p>
    <w:p w:rsidR="00B304F3" w:rsidRPr="000117AC" w:rsidRDefault="00B304F3" w:rsidP="00B304F3">
      <w:pPr>
        <w:pStyle w:val="HOIPNormal"/>
      </w:pPr>
      <w:r w:rsidRPr="000117AC">
        <w:t xml:space="preserve">Plasterboard fixed to the underside of the roof trusses. </w:t>
      </w:r>
    </w:p>
    <w:p w:rsidR="00B304F3" w:rsidRPr="000117AC" w:rsidRDefault="00B304F3" w:rsidP="00B304F3">
      <w:pPr>
        <w:pStyle w:val="HOIPNormal"/>
        <w:rPr>
          <w:b/>
        </w:rPr>
      </w:pPr>
      <w:r w:rsidRPr="000117AC">
        <w:rPr>
          <w:b/>
        </w:rPr>
        <w:t>Future alterations – should you consider making any alterations to your home in the future such as altering the partition layout or forming a new opening through a wall you should check relevant Local Authority permissions and/or use the services of a qualified architect before starting.</w:t>
      </w:r>
    </w:p>
    <w:p w:rsidR="00B304F3" w:rsidRPr="000117AC" w:rsidRDefault="00B304F3" w:rsidP="00B304F3">
      <w:pPr>
        <w:pStyle w:val="HOIPNormal"/>
      </w:pPr>
      <w:r w:rsidRPr="000117AC">
        <w:rPr>
          <w:b/>
        </w:rPr>
        <w:t>The external wall service voids, internal partitions, 1</w:t>
      </w:r>
      <w:r w:rsidRPr="000117AC">
        <w:rPr>
          <w:b/>
          <w:vertAlign w:val="superscript"/>
        </w:rPr>
        <w:t>st</w:t>
      </w:r>
      <w:r w:rsidRPr="000117AC">
        <w:rPr>
          <w:b/>
        </w:rPr>
        <w:t xml:space="preserve"> floors and attic space </w:t>
      </w:r>
      <w:r>
        <w:rPr>
          <w:b/>
        </w:rPr>
        <w:t xml:space="preserve">may </w:t>
      </w:r>
      <w:r w:rsidRPr="000117AC">
        <w:rPr>
          <w:b/>
        </w:rPr>
        <w:t>all have services such as pipes and cables installed in them – refer to the safety precautions below if installing any fixings into these parts of your home.</w:t>
      </w:r>
    </w:p>
    <w:p w:rsidR="00B304F3" w:rsidRPr="000117AC" w:rsidRDefault="00B304F3" w:rsidP="00B304F3">
      <w:pPr>
        <w:pStyle w:val="HOIPNormal"/>
      </w:pPr>
      <w:r w:rsidRPr="000117AC">
        <w:t>Appropriate proprietary fixings should always be used to suit the wall construction (see below).</w:t>
      </w:r>
    </w:p>
    <w:p w:rsidR="0025296B" w:rsidRPr="005F46A4" w:rsidRDefault="004668C2" w:rsidP="005F46A4">
      <w:pPr>
        <w:pStyle w:val="HOIPHeading"/>
      </w:pPr>
      <w:bookmarkStart w:id="60" w:name="_Toc518995030"/>
      <w:r w:rsidRPr="005F46A4">
        <w:t xml:space="preserve">FIXING TO WALLS, CEILINGS OR FLOORS </w:t>
      </w:r>
      <w:r w:rsidR="0025296B" w:rsidRPr="005F46A4">
        <w:t>– IMPORTANT NOTICE</w:t>
      </w:r>
      <w:bookmarkEnd w:id="59"/>
      <w:bookmarkEnd w:id="60"/>
    </w:p>
    <w:p w:rsidR="00091237" w:rsidRPr="005F46A4" w:rsidRDefault="00885F03" w:rsidP="005F46A4">
      <w:pPr>
        <w:pStyle w:val="HOIPNormal"/>
      </w:pPr>
      <w:r w:rsidRPr="005F46A4">
        <w:t>Wall fixings (for pictures, mirrors etc.) must be of the appropriate type for the type of walls described above. Be very careful if nailing or drilling into walls, ceilings or floors to avoid contact with any pipes or electric cables which may lie hidden behind the surface</w:t>
      </w:r>
      <w:r w:rsidR="008B3D90" w:rsidRPr="005F46A4">
        <w:t xml:space="preserve">. We recommend that you use a services detector (cable detector) before drilling or nailing – it can reduce the risk of serious injury. If using power tools to install a fixing, you should always use a R.C.D. (residual current device). You should also always check for pipes and cables before drilling or nailing into floors or ceilings. </w:t>
      </w:r>
    </w:p>
    <w:p w:rsidR="004668C2" w:rsidRPr="005F46A4" w:rsidRDefault="008B3D90" w:rsidP="005F46A4">
      <w:pPr>
        <w:pStyle w:val="HOIPNormal"/>
      </w:pPr>
      <w:r w:rsidRPr="005F46A4">
        <w:rPr>
          <w:u w:val="single"/>
        </w:rPr>
        <w:t>Note for any ho</w:t>
      </w:r>
      <w:r w:rsidR="00AF7BCA" w:rsidRPr="005F46A4">
        <w:rPr>
          <w:u w:val="single"/>
        </w:rPr>
        <w:t>uses with under</w:t>
      </w:r>
      <w:r w:rsidR="000223DD" w:rsidRPr="005F46A4">
        <w:rPr>
          <w:u w:val="single"/>
        </w:rPr>
        <w:t>-</w:t>
      </w:r>
      <w:r w:rsidR="00AF7BCA" w:rsidRPr="005F46A4">
        <w:rPr>
          <w:u w:val="single"/>
        </w:rPr>
        <w:t>floor heating</w:t>
      </w:r>
      <w:r w:rsidR="00AF7BCA" w:rsidRPr="005F46A4">
        <w:t xml:space="preserve"> </w:t>
      </w:r>
      <w:r w:rsidR="00091237" w:rsidRPr="005F46A4">
        <w:t xml:space="preserve">(if applicable) </w:t>
      </w:r>
      <w:r w:rsidR="00AF7BCA" w:rsidRPr="005F46A4">
        <w:t>- y</w:t>
      </w:r>
      <w:r w:rsidRPr="005F46A4">
        <w:t>ou should never drill or nail into any floor which has under</w:t>
      </w:r>
      <w:r w:rsidR="000223DD" w:rsidRPr="005F46A4">
        <w:t>-</w:t>
      </w:r>
      <w:r w:rsidRPr="005F46A4">
        <w:t>floor heating fitted.</w:t>
      </w:r>
    </w:p>
    <w:p w:rsidR="001A6CF5" w:rsidRPr="005F46A4" w:rsidRDefault="008B3D90" w:rsidP="005F46A4">
      <w:pPr>
        <w:pStyle w:val="HOIPNormal"/>
      </w:pPr>
      <w:r w:rsidRPr="005F46A4">
        <w:t>In addition to the above please note that f</w:t>
      </w:r>
      <w:r w:rsidR="001A6CF5" w:rsidRPr="005F46A4">
        <w:t xml:space="preserve">ixings should never be made to </w:t>
      </w:r>
      <w:r w:rsidR="00853A9D" w:rsidRPr="005F46A4">
        <w:t xml:space="preserve">the </w:t>
      </w:r>
      <w:r w:rsidR="001A6CF5" w:rsidRPr="005F46A4">
        <w:t>follow</w:t>
      </w:r>
      <w:r w:rsidR="00FC4625" w:rsidRPr="005F46A4">
        <w:t>ing</w:t>
      </w:r>
      <w:r w:rsidR="001A6CF5" w:rsidRPr="005F46A4">
        <w:t xml:space="preserve"> wall areas:-</w:t>
      </w:r>
    </w:p>
    <w:p w:rsidR="001A6CF5" w:rsidRPr="005F46A4" w:rsidRDefault="001A6CF5" w:rsidP="005F46A4">
      <w:pPr>
        <w:pStyle w:val="HOIPNormal"/>
      </w:pPr>
      <w:r w:rsidRPr="005F46A4">
        <w:t>a)</w:t>
      </w:r>
      <w:r w:rsidRPr="005F46A4">
        <w:tab/>
        <w:t>Directly above or below any electrical socket outlet, switch or appliance.</w:t>
      </w:r>
    </w:p>
    <w:p w:rsidR="001A6CF5" w:rsidRPr="005F46A4" w:rsidRDefault="001A6CF5" w:rsidP="005F46A4">
      <w:pPr>
        <w:pStyle w:val="HOIPNormal"/>
      </w:pPr>
      <w:r w:rsidRPr="005F46A4">
        <w:t>b)</w:t>
      </w:r>
      <w:r w:rsidRPr="005F46A4">
        <w:tab/>
        <w:t>Directly horizontal to any electrical socket outlet, switch or appliance.</w:t>
      </w:r>
    </w:p>
    <w:p w:rsidR="003A57D4" w:rsidRPr="005F46A4" w:rsidRDefault="00FC4625" w:rsidP="005F46A4">
      <w:pPr>
        <w:pStyle w:val="HOIPNormal"/>
      </w:pPr>
      <w:r w:rsidRPr="005F46A4">
        <w:t>This is because</w:t>
      </w:r>
      <w:r w:rsidR="003A57D4" w:rsidRPr="005F46A4">
        <w:t xml:space="preserve"> electrical cables run in these areas.</w:t>
      </w:r>
    </w:p>
    <w:p w:rsidR="00853A9D" w:rsidRPr="005F46A4" w:rsidRDefault="00853A9D" w:rsidP="005F46A4">
      <w:pPr>
        <w:pStyle w:val="HOIPHeading"/>
      </w:pPr>
      <w:bookmarkStart w:id="61" w:name="_Toc427158862"/>
      <w:bookmarkStart w:id="62" w:name="_Toc518995031"/>
      <w:r w:rsidRPr="005F46A4">
        <w:t>external fixings</w:t>
      </w:r>
      <w:bookmarkEnd w:id="61"/>
      <w:bookmarkEnd w:id="62"/>
    </w:p>
    <w:p w:rsidR="005A6E8C" w:rsidRPr="005F46A4" w:rsidRDefault="00CB7F82" w:rsidP="005F46A4">
      <w:pPr>
        <w:pStyle w:val="HOIPNormal"/>
      </w:pPr>
      <w:r w:rsidRPr="005F46A4">
        <w:lastRenderedPageBreak/>
        <w:t xml:space="preserve">Any external fixings should only be made </w:t>
      </w:r>
      <w:r w:rsidR="008B3D90" w:rsidRPr="005F46A4">
        <w:t>with consideration to the Dee</w:t>
      </w:r>
      <w:r w:rsidR="0066205E" w:rsidRPr="005F46A4">
        <w:t>d of Conditions</w:t>
      </w:r>
      <w:r w:rsidR="003E10EB" w:rsidRPr="005F46A4">
        <w:t xml:space="preserve">. </w:t>
      </w:r>
    </w:p>
    <w:p w:rsidR="0069460F" w:rsidRPr="005F46A4" w:rsidRDefault="0069460F" w:rsidP="005F46A4">
      <w:pPr>
        <w:pStyle w:val="HOIPHeading"/>
      </w:pPr>
      <w:bookmarkStart w:id="63" w:name="_Toc427158863"/>
      <w:bookmarkStart w:id="64" w:name="_Toc518995032"/>
      <w:r w:rsidRPr="005F46A4">
        <w:t>efflorescence</w:t>
      </w:r>
      <w:bookmarkEnd w:id="63"/>
      <w:bookmarkEnd w:id="64"/>
    </w:p>
    <w:p w:rsidR="0069460F" w:rsidRPr="005F46A4" w:rsidRDefault="0069460F" w:rsidP="005F46A4">
      <w:pPr>
        <w:pStyle w:val="HOIPNormal"/>
        <w:rPr>
          <w:rFonts w:eastAsiaTheme="minorHAnsi"/>
          <w:lang w:eastAsia="en-US"/>
        </w:rPr>
      </w:pPr>
      <w:r w:rsidRPr="005F46A4">
        <w:rPr>
          <w:rFonts w:eastAsiaTheme="minorHAnsi"/>
          <w:lang w:eastAsia="en-US"/>
        </w:rPr>
        <w:t>The appearance of a white deposit on external walls is caused by ‘efflorescence’.  This is a consequence of drying out and can often occur after a new house is constructed and is drying out. It can also occur when a wall dries out after period of heavy rain or in the spring as a result of drying out after a wet winter. As well as external wall materials such as block-work and mortar joints, it can also occur on products such as precast window sills, driveway pavio</w:t>
      </w:r>
      <w:r w:rsidR="00504B74">
        <w:rPr>
          <w:rFonts w:eastAsiaTheme="minorHAnsi"/>
          <w:lang w:eastAsia="en-US"/>
        </w:rPr>
        <w:t>u</w:t>
      </w:r>
      <w:r w:rsidRPr="005F46A4">
        <w:rPr>
          <w:rFonts w:eastAsiaTheme="minorHAnsi"/>
          <w:lang w:eastAsia="en-US"/>
        </w:rPr>
        <w:t xml:space="preserve">rs and paving slabs and also internally on concrete floors and areas of similar construction. </w:t>
      </w:r>
    </w:p>
    <w:p w:rsidR="0069460F" w:rsidRPr="005F46A4" w:rsidRDefault="0069460F" w:rsidP="005F46A4">
      <w:pPr>
        <w:pStyle w:val="HOIPNormal"/>
        <w:rPr>
          <w:rFonts w:eastAsiaTheme="minorHAnsi"/>
          <w:lang w:eastAsia="en-US"/>
        </w:rPr>
      </w:pPr>
      <w:r w:rsidRPr="005F46A4">
        <w:rPr>
          <w:rFonts w:eastAsiaTheme="minorHAnsi"/>
          <w:lang w:eastAsia="en-US"/>
        </w:rPr>
        <w:t xml:space="preserve">The efflorescence is caused by natural salts being drawn out of the wall materials while drying out and is quite normal. It is neither harmful nor detrimental to the performance of the material and, whilst it may look unsightly, the majority usually disappears over time. The advice given by most brick, block, cement and precast concrete manufacturers is that it is best dealt with by the combined effect of time and weather. If efflorescence occurs externally on your home it is our policy to follow this advice and allow it to disappear naturally. It will usually disappear within a few weeks, washed away by normal rainfall. This process may take some time to draw out and remove all of the natural salts causing the efflorescence however it should be apparent that each time the efflorescence appears it will be in decreasing amounts. </w:t>
      </w:r>
    </w:p>
    <w:p w:rsidR="0069460F" w:rsidRPr="005F46A4" w:rsidRDefault="0069460F" w:rsidP="005F46A4">
      <w:pPr>
        <w:pStyle w:val="HOIPNormal"/>
        <w:rPr>
          <w:rFonts w:eastAsiaTheme="minorHAnsi"/>
          <w:lang w:eastAsia="en-US"/>
        </w:rPr>
      </w:pPr>
      <w:r w:rsidRPr="005F46A4">
        <w:rPr>
          <w:rFonts w:eastAsiaTheme="minorHAnsi"/>
          <w:lang w:eastAsia="en-US"/>
        </w:rPr>
        <w:t>Whilst natural weathering is the preferred cure for external efflorescence, if you wish (where it is in a safely accessible location) you can speed up the process by brushing down wit</w:t>
      </w:r>
      <w:r w:rsidR="00240434">
        <w:rPr>
          <w:rFonts w:eastAsiaTheme="minorHAnsi"/>
          <w:lang w:eastAsia="en-US"/>
        </w:rPr>
        <w:t>h a stiff non-</w:t>
      </w:r>
      <w:r w:rsidRPr="005F46A4">
        <w:rPr>
          <w:rFonts w:eastAsiaTheme="minorHAnsi"/>
          <w:lang w:eastAsia="en-US"/>
        </w:rPr>
        <w:t>metallic brush (not a wire brush), making sure that the deposit does not enter the wall at a lower level. Any remaining deposit can be removed or reduced using a minimum quantity of clean water. We advise that you do not use any proprietary cleaning agents as some varieties contain a concentration of acid, which can permanently affect the appearance of the wall materials. A power washer should not be used as it can damage mortar joints and the wall materials if used incorrectly.</w:t>
      </w:r>
    </w:p>
    <w:p w:rsidR="0069460F" w:rsidRDefault="0069460F" w:rsidP="005F46A4">
      <w:pPr>
        <w:pStyle w:val="HOIPNormal"/>
        <w:rPr>
          <w:rFonts w:eastAsiaTheme="minorHAnsi"/>
          <w:lang w:eastAsia="en-US"/>
        </w:rPr>
      </w:pPr>
      <w:r w:rsidRPr="005F46A4">
        <w:rPr>
          <w:rFonts w:eastAsiaTheme="minorHAnsi"/>
          <w:lang w:eastAsia="en-US"/>
        </w:rPr>
        <w:t>Our advice is that you let the weather deal with external efflorescence.</w:t>
      </w:r>
    </w:p>
    <w:p w:rsidR="00025DE2" w:rsidRPr="005F46A4" w:rsidRDefault="00025DE2" w:rsidP="00025DE2">
      <w:pPr>
        <w:pStyle w:val="HOIPNormal"/>
        <w:rPr>
          <w:rFonts w:eastAsiaTheme="minorHAnsi"/>
          <w:lang w:eastAsia="en-US"/>
        </w:rPr>
      </w:pPr>
      <w:r>
        <w:rPr>
          <w:rFonts w:eastAsiaTheme="minorHAnsi"/>
          <w:lang w:eastAsia="en-US"/>
        </w:rPr>
        <w:t xml:space="preserve">Other external areas, such as concrete slabs and pathways, may be prone to efflorescence of a slightly different appearance, including red/yellow/brown stains which look similar to rust. This may be caused by the presence of iron oxide in the base materials of the concrete and can indeed cause noticeable variations for a period between neighbouring installations of the same concrete product. Again, this effect has no material impact on the performance or durability of the concrete and it should be temporary. </w:t>
      </w:r>
    </w:p>
    <w:p w:rsidR="00025DE2" w:rsidRPr="005F46A4" w:rsidRDefault="00025DE2" w:rsidP="005F46A4">
      <w:pPr>
        <w:pStyle w:val="HOIPNormal"/>
        <w:rPr>
          <w:rFonts w:eastAsiaTheme="minorHAnsi"/>
          <w:lang w:eastAsia="en-US"/>
        </w:rPr>
      </w:pPr>
      <w:r>
        <w:rPr>
          <w:rFonts w:eastAsiaTheme="minorHAnsi"/>
          <w:lang w:eastAsia="en-US"/>
        </w:rPr>
        <w:t>Care should be taken if applying lawn treatments/weed-killing chemicals in proximity to concrete and stone surfaces as chemical reactions may also cause a rust-like effect which may prove difficult to clean and take time to erode via rainfall.</w:t>
      </w:r>
    </w:p>
    <w:p w:rsidR="0069460F" w:rsidRDefault="0069460F" w:rsidP="005F46A4">
      <w:pPr>
        <w:pStyle w:val="HOIPNormal"/>
        <w:rPr>
          <w:rFonts w:eastAsiaTheme="minorHAnsi"/>
          <w:lang w:eastAsia="en-US"/>
        </w:rPr>
      </w:pPr>
      <w:r w:rsidRPr="005F46A4">
        <w:rPr>
          <w:rFonts w:eastAsiaTheme="minorHAnsi"/>
          <w:lang w:eastAsia="en-US"/>
        </w:rPr>
        <w:lastRenderedPageBreak/>
        <w:t>If efflorescence occurs on internal concrete floors or other such areas then it too can be</w:t>
      </w:r>
      <w:r w:rsidR="00240434">
        <w:rPr>
          <w:rFonts w:eastAsiaTheme="minorHAnsi"/>
          <w:lang w:eastAsia="en-US"/>
        </w:rPr>
        <w:t xml:space="preserve"> removed by brushing with a non-</w:t>
      </w:r>
      <w:r w:rsidRPr="005F46A4">
        <w:rPr>
          <w:rFonts w:eastAsiaTheme="minorHAnsi"/>
          <w:lang w:eastAsia="en-US"/>
        </w:rPr>
        <w:t>metallic brush and then removing the deposits with a vacuum cleaner. Internally occurring efflorescence should disappear quicker after brushing and vacuuming than external efflorescence as the home is dried out by the heating.</w:t>
      </w:r>
    </w:p>
    <w:p w:rsidR="0069460F" w:rsidRDefault="0069460F" w:rsidP="005F46A4">
      <w:pPr>
        <w:pStyle w:val="HOIPNormal"/>
        <w:rPr>
          <w:rFonts w:eastAsiaTheme="minorHAnsi"/>
          <w:lang w:eastAsia="en-US"/>
        </w:rPr>
      </w:pPr>
      <w:r w:rsidRPr="005F46A4">
        <w:rPr>
          <w:rFonts w:eastAsiaTheme="minorHAnsi"/>
          <w:lang w:eastAsia="en-US"/>
        </w:rPr>
        <w:t xml:space="preserve">Should persistent efflorescence occur internally which does not disappear after removing it by the methods described above, then please contact Scotia </w:t>
      </w:r>
      <w:r w:rsidR="001A5CAB">
        <w:rPr>
          <w:rFonts w:eastAsiaTheme="minorHAnsi"/>
          <w:lang w:eastAsia="en-US"/>
        </w:rPr>
        <w:t xml:space="preserve">Homes’ Customer Care department </w:t>
      </w:r>
      <w:r w:rsidRPr="005F46A4">
        <w:rPr>
          <w:rFonts w:eastAsiaTheme="minorHAnsi"/>
          <w:lang w:eastAsia="en-US"/>
        </w:rPr>
        <w:t>for further advice.</w:t>
      </w:r>
    </w:p>
    <w:p w:rsidR="00CD430F" w:rsidRPr="001652D7" w:rsidRDefault="00CD430F" w:rsidP="00CD430F">
      <w:pPr>
        <w:pStyle w:val="HOIPHeading"/>
        <w:rPr>
          <w:rFonts w:eastAsiaTheme="minorHAnsi"/>
          <w:lang w:eastAsia="en-US"/>
        </w:rPr>
      </w:pPr>
      <w:bookmarkStart w:id="65" w:name="_Toc518995033"/>
      <w:r w:rsidRPr="001652D7">
        <w:rPr>
          <w:rFonts w:eastAsiaTheme="minorHAnsi"/>
          <w:lang w:eastAsia="en-US"/>
        </w:rPr>
        <w:t>CARE AND MAINTENANCE OF BOUNDARY WALLS</w:t>
      </w:r>
      <w:bookmarkEnd w:id="65"/>
    </w:p>
    <w:p w:rsidR="00CD430F" w:rsidRPr="001652D7" w:rsidRDefault="00CD430F" w:rsidP="00CD430F">
      <w:pPr>
        <w:pStyle w:val="HOIPNormal"/>
        <w:rPr>
          <w:rFonts w:eastAsiaTheme="minorHAnsi"/>
          <w:lang w:eastAsia="en-US"/>
        </w:rPr>
      </w:pPr>
      <w:r w:rsidRPr="001652D7">
        <w:rPr>
          <w:rFonts w:eastAsiaTheme="minorHAnsi"/>
          <w:lang w:eastAsia="en-US"/>
        </w:rPr>
        <w:t>General Maintenance Advice</w:t>
      </w:r>
      <w:r>
        <w:rPr>
          <w:rFonts w:eastAsiaTheme="minorHAnsi"/>
          <w:lang w:eastAsia="en-US"/>
        </w:rPr>
        <w:t xml:space="preserve"> (where applicable and the responsibility of your own plot, some boundary walls may be the responsibility of the factor/others)</w:t>
      </w:r>
    </w:p>
    <w:p w:rsidR="00CD430F" w:rsidRPr="001652D7" w:rsidRDefault="00CD430F" w:rsidP="00CD430F">
      <w:pPr>
        <w:pStyle w:val="HOIPNormal"/>
      </w:pPr>
      <w:r w:rsidRPr="001652D7">
        <w:rPr>
          <w:rFonts w:eastAsiaTheme="minorHAnsi"/>
          <w:lang w:eastAsia="en-US"/>
        </w:rPr>
        <w:t>Maintenance of Polysulphide Mastic Sealant</w:t>
      </w:r>
    </w:p>
    <w:p w:rsidR="0039626B" w:rsidRPr="0039626B" w:rsidRDefault="00CD430F" w:rsidP="0039626B">
      <w:pPr>
        <w:pStyle w:val="HOIPNormal"/>
        <w:rPr>
          <w:sz w:val="20"/>
        </w:rPr>
        <w:sectPr w:rsidR="0039626B" w:rsidRPr="0039626B"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sidRPr="001652D7">
        <w:t xml:space="preserve">Your boundary walls are </w:t>
      </w:r>
      <w:proofErr w:type="spellStart"/>
      <w:r w:rsidRPr="001652D7">
        <w:t>pointed</w:t>
      </w:r>
      <w:proofErr w:type="spellEnd"/>
      <w:r w:rsidRPr="001652D7">
        <w:t xml:space="preserve"> with a sealant along the top of the precast concrete copes and under the topmost coping stones. This sealant is to prevent the ingress of water and it should be maintained and kept in good condition. We recommend that should any damage occur or if any signs of deterioration are found in the sealant joints then it should be repaired as soon as possible. Note also that power washing or use of any aggressive chemicals to clean the wall can result in damage to this sealant. For your</w:t>
      </w:r>
      <w:r>
        <w:t xml:space="preserve"> information an extract from a typical</w:t>
      </w:r>
      <w:r w:rsidRPr="001652D7">
        <w:t xml:space="preserve"> sealant data sheet is contained in </w:t>
      </w:r>
      <w:r>
        <w:fldChar w:fldCharType="begin"/>
      </w:r>
      <w:r>
        <w:instrText xml:space="preserve"> REF AppendixA \h  \* MERGEFORMAT </w:instrText>
      </w:r>
      <w:r>
        <w:fldChar w:fldCharType="separate"/>
      </w:r>
    </w:p>
    <w:p w:rsidR="0039626B" w:rsidRPr="0039626B" w:rsidRDefault="0039626B" w:rsidP="0039626B">
      <w:pPr>
        <w:pStyle w:val="HOIPNormal"/>
        <w:rPr>
          <w:sz w:val="20"/>
        </w:rPr>
      </w:pPr>
      <w:r w:rsidRPr="0039626B">
        <w:rPr>
          <w:sz w:val="20"/>
        </w:rPr>
        <w:lastRenderedPageBreak/>
        <w:t>APPENDIX A</w:t>
      </w:r>
    </w:p>
    <w:p w:rsidR="00CD430F" w:rsidRPr="001652D7" w:rsidRDefault="00CD430F" w:rsidP="00CD430F">
      <w:pPr>
        <w:pStyle w:val="HOIPNormal"/>
      </w:pPr>
      <w:r>
        <w:fldChar w:fldCharType="end"/>
      </w:r>
      <w:r w:rsidRPr="001652D7">
        <w:t>Maintenance of Mortar Joints</w:t>
      </w:r>
    </w:p>
    <w:p w:rsidR="00CD430F" w:rsidRPr="001652D7" w:rsidRDefault="00CD430F" w:rsidP="00CD430F">
      <w:pPr>
        <w:pStyle w:val="HOIPNormal"/>
      </w:pPr>
      <w:r w:rsidRPr="001652D7">
        <w:t>The mortar joints in the boundary wall blockwork should be periodically inspected (we suggest at least once a year in spring after the worst of the winter weather has passed) and any loose or damaged mortar should be raked out and repaired to prevent water ingress into the wall and possible freeze/thaw damage to the wall.</w:t>
      </w:r>
    </w:p>
    <w:p w:rsidR="00CD430F" w:rsidRPr="001652D7" w:rsidRDefault="00CD430F" w:rsidP="00CD430F">
      <w:pPr>
        <w:pStyle w:val="HOIPNormal"/>
      </w:pPr>
      <w:r w:rsidRPr="001652D7">
        <w:t>Cleaning of Boundary Walls</w:t>
      </w:r>
    </w:p>
    <w:p w:rsidR="0039626B" w:rsidRPr="0039626B" w:rsidRDefault="00CD430F" w:rsidP="0039626B">
      <w:pPr>
        <w:pStyle w:val="HOIPNormal"/>
        <w:rPr>
          <w:sz w:val="20"/>
        </w:rPr>
      </w:pPr>
      <w:r w:rsidRPr="001652D7">
        <w:t>Depending on the geographic location, surrounding environment and prevailing weather conditions all external wall finishes can, over time, suffer from the likes of moss, algae or wind</w:t>
      </w:r>
      <w:r>
        <w:t>-</w:t>
      </w:r>
      <w:r w:rsidRPr="001652D7">
        <w:t>blown dust and dirt. If you decide to clean the wall to remove any unsightly surface contamination then care should be taken to ensure that you do not damage or stain the wall</w:t>
      </w:r>
      <w:r>
        <w:t>. Loose wind-</w:t>
      </w:r>
      <w:r w:rsidRPr="001652D7">
        <w:t>blown contaminants can be removed with a soft bristle brush and any more stubborn dirt or moss can be loosened wi</w:t>
      </w:r>
      <w:r>
        <w:t>th a little clean water and non-</w:t>
      </w:r>
      <w:r w:rsidRPr="001652D7">
        <w:t xml:space="preserve">aggressive cleaner. A multi surface biocide </w:t>
      </w:r>
      <w:r>
        <w:t xml:space="preserve">can be used </w:t>
      </w:r>
      <w:r w:rsidRPr="001652D7">
        <w:t>to remove algae and other natural plant life. For your information a copy of the manufacturer’</w:t>
      </w:r>
      <w:r>
        <w:t>s data sheet for a typical</w:t>
      </w:r>
      <w:r w:rsidRPr="001652D7">
        <w:t xml:space="preserve"> product is attached in </w:t>
      </w:r>
      <w:r>
        <w:fldChar w:fldCharType="begin"/>
      </w:r>
      <w:r>
        <w:instrText xml:space="preserve"> REF AppendixB \h  \* MERGEFORMAT </w:instrText>
      </w:r>
      <w:r>
        <w:fldChar w:fldCharType="separate"/>
      </w:r>
      <w:r w:rsidR="0039626B" w:rsidRPr="0039626B">
        <w:rPr>
          <w:sz w:val="20"/>
        </w:rPr>
        <w:t>APPENDIX B</w:t>
      </w:r>
    </w:p>
    <w:p w:rsidR="00CD430F" w:rsidRPr="001652D7" w:rsidRDefault="00CD430F" w:rsidP="00CD430F">
      <w:pPr>
        <w:pStyle w:val="HOIPNormal"/>
      </w:pPr>
      <w:r>
        <w:fldChar w:fldCharType="end"/>
      </w:r>
      <w:r w:rsidRPr="001652D7">
        <w:t>Please note we do not recommend the use of a power washer to clean the boundary walls unless you are experienced in their use, it is a low pressure model and you are confident you can safely avoid any damage to the render or mortar/ sealant joints in the wall- if used incorrectly power washers can drive water into the wall, loosen render and cause considerable damage. A high pressure power</w:t>
      </w:r>
      <w:r>
        <w:t xml:space="preserve"> </w:t>
      </w:r>
      <w:r w:rsidRPr="001652D7">
        <w:t>washer should never be used.</w:t>
      </w:r>
    </w:p>
    <w:p w:rsidR="00CD430F" w:rsidRPr="001652D7" w:rsidRDefault="00CD430F" w:rsidP="00CD430F">
      <w:pPr>
        <w:pStyle w:val="HOIPNormal"/>
      </w:pPr>
      <w:r w:rsidRPr="001652D7">
        <w:t xml:space="preserve">We strongly recommend, should you decide your wall needs cleaning, that you clean a small inconspicuous area first and allow it to dry to make sure you are satisfied with the result. </w:t>
      </w:r>
    </w:p>
    <w:p w:rsidR="00CD430F" w:rsidRPr="001652D7" w:rsidRDefault="00CD430F" w:rsidP="00CD430F">
      <w:pPr>
        <w:pStyle w:val="HOIPNormal"/>
      </w:pPr>
      <w:r w:rsidRPr="001652D7">
        <w:t>Please also note that parts of your boundary walls have received a water repellent treatment and the following section provides more information on this treatment.</w:t>
      </w:r>
    </w:p>
    <w:p w:rsidR="00CD430F" w:rsidRPr="001652D7" w:rsidRDefault="00CD430F" w:rsidP="00CD430F">
      <w:pPr>
        <w:pStyle w:val="HOIPNormal"/>
      </w:pPr>
      <w:r w:rsidRPr="001652D7">
        <w:t>Water Repellent treatment</w:t>
      </w:r>
    </w:p>
    <w:p w:rsidR="0039626B" w:rsidRPr="0039626B" w:rsidRDefault="00CD430F" w:rsidP="0039626B">
      <w:pPr>
        <w:pStyle w:val="HOIPNormal"/>
        <w:rPr>
          <w:sz w:val="20"/>
        </w:rPr>
      </w:pPr>
      <w:r>
        <w:t>It is likely that a</w:t>
      </w:r>
      <w:r w:rsidRPr="001652D7">
        <w:t xml:space="preserve"> masonry protection cream</w:t>
      </w:r>
      <w:r>
        <w:t xml:space="preserve"> has been applied (where applicable)</w:t>
      </w:r>
      <w:r w:rsidRPr="001652D7">
        <w:t xml:space="preserve"> to the stone cope at the top of the wall, precast concrete copes at steps in the walls and also to the facing block </w:t>
      </w:r>
      <w:proofErr w:type="spellStart"/>
      <w:r w:rsidRPr="001652D7">
        <w:t>basecourse</w:t>
      </w:r>
      <w:proofErr w:type="spellEnd"/>
      <w:r w:rsidRPr="001652D7">
        <w:t xml:space="preserve"> (under the rendered area of the walls). This masonry protection treatment lasts over 25 years and if you do decide to use an algae cleaner or similar product on your walls it would be recommended</w:t>
      </w:r>
      <w:r>
        <w:t xml:space="preserve"> to re-apply similar</w:t>
      </w:r>
      <w:r w:rsidRPr="001652D7">
        <w:t xml:space="preserve"> masonry protection after the area has thoroughly dri</w:t>
      </w:r>
      <w:r>
        <w:t>ed. An extract of a typical product</w:t>
      </w:r>
      <w:r w:rsidRPr="001652D7">
        <w:t xml:space="preserve"> data sheet is contained in </w:t>
      </w:r>
      <w:r>
        <w:fldChar w:fldCharType="begin"/>
      </w:r>
      <w:r>
        <w:instrText xml:space="preserve"> REF AppendixC \h  \* MERGEFORMAT </w:instrText>
      </w:r>
      <w:r>
        <w:fldChar w:fldCharType="separate"/>
      </w:r>
      <w:r w:rsidR="0039626B" w:rsidRPr="0039626B">
        <w:rPr>
          <w:sz w:val="20"/>
        </w:rPr>
        <w:t>APPENDIX C</w:t>
      </w:r>
    </w:p>
    <w:p w:rsidR="00CD430F" w:rsidRPr="001652D7" w:rsidRDefault="00CD430F" w:rsidP="00CD430F">
      <w:pPr>
        <w:pStyle w:val="HOIPNormal"/>
      </w:pPr>
      <w:r>
        <w:fldChar w:fldCharType="end"/>
      </w:r>
      <w:proofErr w:type="gramStart"/>
      <w:r w:rsidRPr="001652D7">
        <w:t>for</w:t>
      </w:r>
      <w:proofErr w:type="gramEnd"/>
      <w:r w:rsidRPr="001652D7">
        <w:t xml:space="preserve"> your information. </w:t>
      </w:r>
    </w:p>
    <w:p w:rsidR="00CD430F" w:rsidRPr="001652D7" w:rsidRDefault="00CD430F" w:rsidP="00CD430F">
      <w:pPr>
        <w:pStyle w:val="HOIPNormal"/>
      </w:pPr>
      <w:r w:rsidRPr="001652D7">
        <w:t>Repairing Damage to Boundary walls</w:t>
      </w:r>
    </w:p>
    <w:p w:rsidR="00CD430F" w:rsidRPr="001652D7" w:rsidRDefault="00CD430F" w:rsidP="00CD430F">
      <w:pPr>
        <w:pStyle w:val="HOIPNormal"/>
        <w:rPr>
          <w:color w:val="FF0000"/>
        </w:rPr>
      </w:pPr>
      <w:r w:rsidRPr="001652D7">
        <w:lastRenderedPageBreak/>
        <w:t xml:space="preserve">Any damage to your boundary wall, such as impact damage, should be repaired as soon as possible. </w:t>
      </w:r>
    </w:p>
    <w:p w:rsidR="00CD430F" w:rsidRPr="001652D7" w:rsidRDefault="00CD430F" w:rsidP="00CD430F">
      <w:pPr>
        <w:pStyle w:val="HOIPNormal"/>
      </w:pPr>
      <w:r w:rsidRPr="001652D7">
        <w:t>If significant damage occurs then specialist advice should be obtained on its method of repair and all repair works should be carried out by an experienced tradesman.</w:t>
      </w:r>
    </w:p>
    <w:p w:rsidR="00CD430F" w:rsidRPr="001652D7" w:rsidRDefault="00CD430F" w:rsidP="00CD430F">
      <w:pPr>
        <w:pStyle w:val="HOIPNormal"/>
      </w:pPr>
      <w:r w:rsidRPr="001652D7">
        <w:t>Gardening Activities near boundary walls</w:t>
      </w:r>
    </w:p>
    <w:p w:rsidR="00CD430F" w:rsidRPr="001652D7" w:rsidRDefault="00CD430F" w:rsidP="00CD430F">
      <w:pPr>
        <w:pStyle w:val="HOIPNormal"/>
      </w:pPr>
      <w:r w:rsidRPr="001652D7">
        <w:t>There are some garden activities to be avoided near to your boundary walls including;</w:t>
      </w:r>
    </w:p>
    <w:p w:rsidR="00CD430F" w:rsidRPr="001652D7" w:rsidRDefault="00CD430F" w:rsidP="00CD430F">
      <w:pPr>
        <w:pStyle w:val="HOIPNormal"/>
      </w:pPr>
      <w:r w:rsidRPr="001652D7">
        <w:t>Do not excavate deep holes near to the wall (for deep water features or ponds and the like) - risk of undermining the walls foundations causing collapse of the wall. If you are digging near the wall please do not go deeper than 450mm without seeking specialist advice.</w:t>
      </w:r>
    </w:p>
    <w:p w:rsidR="00CD430F" w:rsidRPr="001652D7" w:rsidRDefault="00CD430F" w:rsidP="00CD430F">
      <w:pPr>
        <w:pStyle w:val="HOIPNormal"/>
      </w:pPr>
      <w:r w:rsidRPr="001652D7">
        <w:t>Do not plant trees or shrubs near to the wall unless they are of a type which will remain compact with minimal spread of roots. Any young tree or shrub planted too close to the wall which then grows big can cause damage to the wall foundations arising in loss of integrity of the wall.</w:t>
      </w:r>
    </w:p>
    <w:p w:rsidR="00CD430F" w:rsidRPr="001652D7" w:rsidRDefault="00CD430F" w:rsidP="00CD430F">
      <w:pPr>
        <w:pStyle w:val="HOIPNormal"/>
      </w:pPr>
      <w:r w:rsidRPr="001652D7">
        <w:t>Do not change the existing ground levels alongside the boundary walls. Lowering the existing ground levels can allow winter frosts to reach the foundation level causing damage to the wall from ‘frost heave’. Raising the ground levels can allow moisture in the ground access into the wall leading to possible render damage or damage to other parts of the boundary walls.</w:t>
      </w:r>
    </w:p>
    <w:p w:rsidR="00CD430F" w:rsidRPr="001652D7" w:rsidRDefault="00CD430F" w:rsidP="00CD430F">
      <w:pPr>
        <w:pStyle w:val="HOIPNormal"/>
      </w:pPr>
      <w:r w:rsidRPr="001652D7">
        <w:t>Fixings into Boundary Walls</w:t>
      </w:r>
    </w:p>
    <w:p w:rsidR="00CD430F" w:rsidRPr="001652D7" w:rsidRDefault="00CD430F" w:rsidP="00CD430F">
      <w:pPr>
        <w:pStyle w:val="HOIPNormal"/>
        <w:rPr>
          <w:sz w:val="20"/>
        </w:rPr>
      </w:pPr>
      <w:r w:rsidRPr="001652D7">
        <w:t>We do not recommend installing any fixings into the boundary wall as they can allow an entry point for moisture which can then freeze and damage the surrounding wall area. However, if you do decide to install fixings (for handing basket brackets or similar items, then you should ensure that the fixing is of the appropriate type for the purpose that you are using it for. The boundary walls must no</w:t>
      </w:r>
      <w:r>
        <w:t>t</w:t>
      </w:r>
      <w:r w:rsidRPr="001652D7">
        <w:t xml:space="preserve"> be used as supports for any heavy items.</w:t>
      </w:r>
    </w:p>
    <w:p w:rsidR="00CD430F" w:rsidRDefault="00CD430F" w:rsidP="00CD430F">
      <w:pPr>
        <w:rPr>
          <w:rFonts w:ascii="Century Gothic" w:hAnsi="Century Gothic"/>
          <w:b/>
          <w:sz w:val="20"/>
          <w:szCs w:val="22"/>
        </w:rPr>
        <w:sectPr w:rsidR="00CD430F"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bookmarkStart w:id="66" w:name="AppendixA"/>
    </w:p>
    <w:p w:rsidR="00CD430F" w:rsidRPr="001652D7" w:rsidRDefault="00CD430F" w:rsidP="00CD430F">
      <w:pPr>
        <w:ind w:firstLine="720"/>
        <w:rPr>
          <w:rFonts w:ascii="Century Gothic" w:hAnsi="Century Gothic"/>
          <w:b/>
          <w:sz w:val="20"/>
          <w:szCs w:val="22"/>
        </w:rPr>
      </w:pPr>
      <w:r w:rsidRPr="001652D7">
        <w:rPr>
          <w:rFonts w:ascii="Century Gothic" w:hAnsi="Century Gothic"/>
          <w:b/>
          <w:sz w:val="20"/>
          <w:szCs w:val="22"/>
        </w:rPr>
        <w:lastRenderedPageBreak/>
        <w:t>APPENDIX A</w:t>
      </w:r>
    </w:p>
    <w:bookmarkEnd w:id="66"/>
    <w:p w:rsidR="00CD430F" w:rsidRPr="001652D7" w:rsidRDefault="00CD430F" w:rsidP="00CD430F">
      <w:pPr>
        <w:ind w:firstLine="720"/>
        <w:rPr>
          <w:rFonts w:ascii="Century Gothic" w:hAnsi="Century Gothic"/>
          <w:sz w:val="20"/>
          <w:szCs w:val="22"/>
        </w:rPr>
      </w:pPr>
      <w:r w:rsidRPr="001652D7">
        <w:rPr>
          <w:rFonts w:ascii="Century Gothic" w:hAnsi="Century Gothic"/>
          <w:sz w:val="20"/>
          <w:szCs w:val="22"/>
        </w:rPr>
        <w:t xml:space="preserve">Extract from </w:t>
      </w:r>
      <w:proofErr w:type="spellStart"/>
      <w:r w:rsidRPr="001652D7">
        <w:rPr>
          <w:rFonts w:ascii="Century Gothic" w:hAnsi="Century Gothic"/>
          <w:sz w:val="20"/>
          <w:szCs w:val="22"/>
        </w:rPr>
        <w:t>Fosroc</w:t>
      </w:r>
      <w:proofErr w:type="spellEnd"/>
      <w:r w:rsidRPr="001652D7">
        <w:rPr>
          <w:rFonts w:ascii="Century Gothic" w:hAnsi="Century Gothic"/>
          <w:sz w:val="20"/>
          <w:szCs w:val="22"/>
        </w:rPr>
        <w:t xml:space="preserve"> </w:t>
      </w:r>
      <w:proofErr w:type="spellStart"/>
      <w:r w:rsidRPr="001652D7">
        <w:rPr>
          <w:rFonts w:ascii="Century Gothic" w:hAnsi="Century Gothic"/>
          <w:sz w:val="20"/>
          <w:szCs w:val="22"/>
        </w:rPr>
        <w:t>Nitoseal</w:t>
      </w:r>
      <w:proofErr w:type="spellEnd"/>
      <w:r w:rsidRPr="001652D7">
        <w:rPr>
          <w:rFonts w:ascii="Century Gothic" w:hAnsi="Century Gothic"/>
          <w:sz w:val="20"/>
          <w:szCs w:val="22"/>
        </w:rPr>
        <w:t xml:space="preserve"> MS60 sealant data sheet.</w:t>
      </w:r>
    </w:p>
    <w:p w:rsidR="00CD430F" w:rsidRPr="001652D7" w:rsidRDefault="00CD430F" w:rsidP="00CD430F">
      <w:pPr>
        <w:rPr>
          <w:rFonts w:ascii="Century Gothic" w:hAnsi="Century Gothic"/>
          <w:sz w:val="20"/>
          <w:szCs w:val="22"/>
        </w:rPr>
      </w:pPr>
    </w:p>
    <w:p w:rsidR="00CD430F" w:rsidRPr="001652D7" w:rsidRDefault="00CD430F" w:rsidP="00CD430F">
      <w:pPr>
        <w:jc w:val="center"/>
        <w:rPr>
          <w:rFonts w:ascii="Century Gothic" w:hAnsi="Century Gothic"/>
          <w:sz w:val="20"/>
          <w:szCs w:val="22"/>
        </w:rPr>
      </w:pPr>
      <w:r w:rsidRPr="001652D7">
        <w:rPr>
          <w:rFonts w:ascii="Century Gothic" w:hAnsi="Century Gothic"/>
          <w:noProof/>
          <w:sz w:val="20"/>
          <w:szCs w:val="22"/>
        </w:rPr>
        <w:drawing>
          <wp:inline distT="0" distB="0" distL="0" distR="0" wp14:anchorId="313645A7" wp14:editId="0A1AEA78">
            <wp:extent cx="6175221" cy="8639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84286" cy="8651857"/>
                    </a:xfrm>
                    <a:prstGeom prst="rect">
                      <a:avLst/>
                    </a:prstGeom>
                    <a:noFill/>
                    <a:ln>
                      <a:noFill/>
                    </a:ln>
                  </pic:spPr>
                </pic:pic>
              </a:graphicData>
            </a:graphic>
          </wp:inline>
        </w:drawing>
      </w:r>
    </w:p>
    <w:p w:rsidR="00CD430F" w:rsidRPr="001652D7" w:rsidRDefault="00CD430F" w:rsidP="00CD430F">
      <w:pPr>
        <w:rPr>
          <w:rFonts w:ascii="Century Gothic" w:hAnsi="Century Gothic"/>
          <w:sz w:val="20"/>
          <w:szCs w:val="22"/>
        </w:rPr>
      </w:pPr>
    </w:p>
    <w:p w:rsidR="00CD430F" w:rsidRPr="001652D7" w:rsidRDefault="00CD430F" w:rsidP="00CD430F">
      <w:pPr>
        <w:spacing w:after="160" w:line="259" w:lineRule="auto"/>
        <w:rPr>
          <w:rFonts w:ascii="Century Gothic" w:hAnsi="Century Gothic"/>
          <w:b/>
          <w:sz w:val="20"/>
          <w:szCs w:val="22"/>
        </w:rPr>
      </w:pPr>
      <w:r w:rsidRPr="001652D7">
        <w:rPr>
          <w:rFonts w:ascii="Century Gothic" w:hAnsi="Century Gothic"/>
          <w:b/>
          <w:sz w:val="20"/>
          <w:szCs w:val="22"/>
        </w:rPr>
        <w:br w:type="page"/>
      </w:r>
    </w:p>
    <w:p w:rsidR="00CD430F" w:rsidRPr="001652D7" w:rsidRDefault="00CD430F" w:rsidP="00CD430F">
      <w:pPr>
        <w:ind w:firstLine="720"/>
        <w:rPr>
          <w:rFonts w:ascii="Century Gothic" w:hAnsi="Century Gothic"/>
          <w:b/>
          <w:sz w:val="20"/>
          <w:szCs w:val="22"/>
        </w:rPr>
      </w:pPr>
      <w:bookmarkStart w:id="67" w:name="AppendixB"/>
      <w:r w:rsidRPr="001652D7">
        <w:rPr>
          <w:rFonts w:ascii="Century Gothic" w:hAnsi="Century Gothic"/>
          <w:b/>
          <w:sz w:val="20"/>
          <w:szCs w:val="22"/>
        </w:rPr>
        <w:lastRenderedPageBreak/>
        <w:t>APPENDIX B</w:t>
      </w:r>
    </w:p>
    <w:bookmarkEnd w:id="67"/>
    <w:p w:rsidR="00CD430F" w:rsidRPr="001652D7" w:rsidRDefault="00CD430F" w:rsidP="00CD430F">
      <w:pPr>
        <w:ind w:firstLine="720"/>
        <w:rPr>
          <w:rFonts w:ascii="Century Gothic" w:hAnsi="Century Gothic"/>
          <w:sz w:val="20"/>
          <w:szCs w:val="22"/>
        </w:rPr>
      </w:pPr>
      <w:r w:rsidRPr="001652D7">
        <w:rPr>
          <w:rFonts w:ascii="Century Gothic" w:hAnsi="Century Gothic"/>
          <w:sz w:val="20"/>
          <w:szCs w:val="22"/>
        </w:rPr>
        <w:t xml:space="preserve">Copy of Safeguard </w:t>
      </w:r>
      <w:proofErr w:type="spellStart"/>
      <w:r w:rsidRPr="001652D7">
        <w:rPr>
          <w:rFonts w:ascii="Century Gothic" w:hAnsi="Century Gothic"/>
          <w:sz w:val="20"/>
          <w:szCs w:val="22"/>
        </w:rPr>
        <w:t>Soluguard</w:t>
      </w:r>
      <w:proofErr w:type="spellEnd"/>
      <w:r w:rsidRPr="001652D7">
        <w:rPr>
          <w:rFonts w:ascii="Century Gothic" w:hAnsi="Century Gothic"/>
          <w:sz w:val="20"/>
          <w:szCs w:val="22"/>
        </w:rPr>
        <w:t xml:space="preserve"> Multi Surface Biocide data sheet.</w:t>
      </w:r>
    </w:p>
    <w:p w:rsidR="00CD430F" w:rsidRPr="001652D7" w:rsidRDefault="00CD430F" w:rsidP="00CD430F">
      <w:pPr>
        <w:jc w:val="center"/>
        <w:rPr>
          <w:rFonts w:ascii="Century Gothic" w:hAnsi="Century Gothic"/>
          <w:sz w:val="20"/>
          <w:szCs w:val="22"/>
        </w:rPr>
      </w:pPr>
      <w:r w:rsidRPr="001652D7">
        <w:rPr>
          <w:rFonts w:ascii="Century Gothic" w:hAnsi="Century Gothic"/>
          <w:noProof/>
          <w:sz w:val="20"/>
          <w:szCs w:val="22"/>
        </w:rPr>
        <w:drawing>
          <wp:inline distT="0" distB="0" distL="0" distR="0" wp14:anchorId="45A1A60E" wp14:editId="656C4438">
            <wp:extent cx="6127200" cy="8640000"/>
            <wp:effectExtent l="0" t="0" r="698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27200" cy="8640000"/>
                    </a:xfrm>
                    <a:prstGeom prst="rect">
                      <a:avLst/>
                    </a:prstGeom>
                    <a:noFill/>
                    <a:ln>
                      <a:noFill/>
                    </a:ln>
                  </pic:spPr>
                </pic:pic>
              </a:graphicData>
            </a:graphic>
          </wp:inline>
        </w:drawing>
      </w:r>
    </w:p>
    <w:p w:rsidR="00CD430F" w:rsidRPr="001652D7" w:rsidRDefault="00CD430F" w:rsidP="00CD430F">
      <w:pPr>
        <w:rPr>
          <w:rFonts w:ascii="Century Gothic" w:hAnsi="Century Gothic"/>
          <w:sz w:val="20"/>
          <w:szCs w:val="22"/>
        </w:rPr>
      </w:pPr>
    </w:p>
    <w:p w:rsidR="00CD430F" w:rsidRPr="001652D7" w:rsidRDefault="00CD430F" w:rsidP="00CD430F">
      <w:pPr>
        <w:spacing w:after="160" w:line="259" w:lineRule="auto"/>
        <w:rPr>
          <w:rFonts w:ascii="Century Gothic" w:hAnsi="Century Gothic"/>
          <w:b/>
          <w:sz w:val="20"/>
          <w:szCs w:val="22"/>
        </w:rPr>
      </w:pPr>
      <w:r w:rsidRPr="001652D7">
        <w:rPr>
          <w:rFonts w:ascii="Century Gothic" w:hAnsi="Century Gothic"/>
          <w:b/>
          <w:sz w:val="20"/>
          <w:szCs w:val="22"/>
        </w:rPr>
        <w:br w:type="page"/>
      </w:r>
    </w:p>
    <w:p w:rsidR="00CD430F" w:rsidRPr="001652D7" w:rsidRDefault="00CD430F" w:rsidP="00CD430F">
      <w:pPr>
        <w:ind w:firstLine="720"/>
        <w:rPr>
          <w:rFonts w:ascii="Century Gothic" w:hAnsi="Century Gothic"/>
          <w:b/>
          <w:sz w:val="20"/>
          <w:szCs w:val="22"/>
        </w:rPr>
      </w:pPr>
      <w:bookmarkStart w:id="68" w:name="AppendixC"/>
      <w:r w:rsidRPr="001652D7">
        <w:rPr>
          <w:rFonts w:ascii="Century Gothic" w:hAnsi="Century Gothic"/>
          <w:b/>
          <w:sz w:val="20"/>
          <w:szCs w:val="22"/>
        </w:rPr>
        <w:lastRenderedPageBreak/>
        <w:t>APPENDIX C</w:t>
      </w:r>
    </w:p>
    <w:bookmarkEnd w:id="68"/>
    <w:p w:rsidR="00CD430F" w:rsidRPr="001652D7" w:rsidRDefault="00CD430F" w:rsidP="00CD430F">
      <w:pPr>
        <w:ind w:firstLine="720"/>
        <w:rPr>
          <w:rFonts w:ascii="Century Gothic" w:hAnsi="Century Gothic"/>
          <w:sz w:val="20"/>
          <w:szCs w:val="22"/>
        </w:rPr>
      </w:pPr>
      <w:r w:rsidRPr="001652D7">
        <w:rPr>
          <w:rFonts w:ascii="Century Gothic" w:hAnsi="Century Gothic"/>
          <w:sz w:val="20"/>
          <w:szCs w:val="22"/>
        </w:rPr>
        <w:t xml:space="preserve">Copy of Safeguard </w:t>
      </w:r>
      <w:proofErr w:type="spellStart"/>
      <w:r w:rsidRPr="001652D7">
        <w:rPr>
          <w:rFonts w:ascii="Century Gothic" w:hAnsi="Century Gothic"/>
          <w:sz w:val="20"/>
          <w:szCs w:val="22"/>
        </w:rPr>
        <w:t>Stormdry</w:t>
      </w:r>
      <w:proofErr w:type="spellEnd"/>
      <w:r w:rsidRPr="001652D7">
        <w:rPr>
          <w:rFonts w:ascii="Century Gothic" w:hAnsi="Century Gothic"/>
          <w:sz w:val="20"/>
          <w:szCs w:val="22"/>
        </w:rPr>
        <w:t xml:space="preserve"> Masonry Protection Cream Data sheet.</w:t>
      </w:r>
    </w:p>
    <w:p w:rsidR="00CD430F" w:rsidRPr="001652D7" w:rsidRDefault="00CD430F" w:rsidP="00CD430F">
      <w:pPr>
        <w:jc w:val="center"/>
        <w:rPr>
          <w:rFonts w:ascii="Century Gothic" w:hAnsi="Century Gothic"/>
          <w:sz w:val="20"/>
          <w:szCs w:val="22"/>
        </w:rPr>
      </w:pPr>
      <w:r w:rsidRPr="001652D7">
        <w:rPr>
          <w:rFonts w:ascii="Century Gothic" w:hAnsi="Century Gothic"/>
          <w:noProof/>
          <w:sz w:val="20"/>
          <w:szCs w:val="22"/>
        </w:rPr>
        <w:drawing>
          <wp:inline distT="0" distB="0" distL="0" distR="0" wp14:anchorId="05821015" wp14:editId="69AFB325">
            <wp:extent cx="6040800" cy="864000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40800" cy="8640000"/>
                    </a:xfrm>
                    <a:prstGeom prst="rect">
                      <a:avLst/>
                    </a:prstGeom>
                    <a:noFill/>
                    <a:ln>
                      <a:noFill/>
                    </a:ln>
                  </pic:spPr>
                </pic:pic>
              </a:graphicData>
            </a:graphic>
          </wp:inline>
        </w:drawing>
      </w:r>
    </w:p>
    <w:p w:rsidR="00CD430F" w:rsidRPr="001652D7" w:rsidRDefault="00CD430F" w:rsidP="00CD430F">
      <w:pPr>
        <w:rPr>
          <w:rFonts w:ascii="Century Gothic" w:hAnsi="Century Gothic"/>
          <w:sz w:val="20"/>
          <w:szCs w:val="22"/>
        </w:rPr>
      </w:pPr>
    </w:p>
    <w:p w:rsidR="00CD430F" w:rsidRPr="00CD430F" w:rsidRDefault="00CD430F" w:rsidP="00CD430F">
      <w:pPr>
        <w:jc w:val="center"/>
        <w:rPr>
          <w:rFonts w:ascii="Century Gothic" w:hAnsi="Century Gothic"/>
          <w:sz w:val="20"/>
          <w:szCs w:val="22"/>
        </w:rPr>
      </w:pPr>
      <w:r w:rsidRPr="001652D7">
        <w:rPr>
          <w:rFonts w:ascii="Century Gothic" w:hAnsi="Century Gothic"/>
          <w:noProof/>
          <w:sz w:val="20"/>
          <w:szCs w:val="22"/>
        </w:rPr>
        <w:lastRenderedPageBreak/>
        <w:drawing>
          <wp:inline distT="0" distB="0" distL="0" distR="0" wp14:anchorId="14787127" wp14:editId="6B99AF6B">
            <wp:extent cx="6094800" cy="8640000"/>
            <wp:effectExtent l="0" t="0" r="127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94800" cy="8640000"/>
                    </a:xfrm>
                    <a:prstGeom prst="rect">
                      <a:avLst/>
                    </a:prstGeom>
                    <a:noFill/>
                    <a:ln>
                      <a:noFill/>
                    </a:ln>
                  </pic:spPr>
                </pic:pic>
              </a:graphicData>
            </a:graphic>
          </wp:inline>
        </w:drawing>
      </w:r>
    </w:p>
    <w:p w:rsidR="00CD430F" w:rsidRDefault="00CD430F" w:rsidP="005F46A4">
      <w:pPr>
        <w:pStyle w:val="HOIPHeading"/>
        <w:sectPr w:rsidR="00CD430F" w:rsidSect="00CD430F">
          <w:pgSz w:w="11906" w:h="16838" w:code="9"/>
          <w:pgMar w:top="567" w:right="566" w:bottom="993" w:left="56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bookmarkStart w:id="69" w:name="_Toc427158865"/>
    </w:p>
    <w:p w:rsidR="0025296B" w:rsidRPr="005F46A4" w:rsidRDefault="0025296B" w:rsidP="005F46A4">
      <w:pPr>
        <w:pStyle w:val="HOIPHeading"/>
      </w:pPr>
      <w:bookmarkStart w:id="70" w:name="_Toc518995034"/>
      <w:r w:rsidRPr="005F46A4">
        <w:lastRenderedPageBreak/>
        <w:t>EXTERNAL AREAS</w:t>
      </w:r>
      <w:bookmarkEnd w:id="69"/>
      <w:bookmarkEnd w:id="70"/>
    </w:p>
    <w:p w:rsidR="00D554D9" w:rsidRPr="005F46A4" w:rsidRDefault="00D554D9" w:rsidP="005F46A4">
      <w:pPr>
        <w:pStyle w:val="HOIPNormal"/>
      </w:pPr>
      <w:r w:rsidRPr="005F46A4">
        <w:t xml:space="preserve">Manholes give access to the underground drains - do not obstruct or cover them with soil. You may need to provide access to them quickly if there is a blockage. Please note that there are live underground services cables in the ground around your house. Great care MUST be taken if digging or carrying out excavation work in the vicinity of live underground cable routes.  </w:t>
      </w:r>
    </w:p>
    <w:p w:rsidR="00D554D9" w:rsidRPr="005F46A4" w:rsidRDefault="00D554D9" w:rsidP="005F46A4">
      <w:pPr>
        <w:pStyle w:val="HOIPNormal"/>
      </w:pPr>
      <w:r w:rsidRPr="005F46A4">
        <w:t xml:space="preserve">Underground cables may be found just below the surface, although they are normally laid between 0.45m to 1.0m deep from the surface. Reduced depth may result from ground disturbance after laying or because the cable had to be laid over an underground obstruction. Even shallow excavations (e.g. for post holing and fencing work or for garden features such as ponds) may be a source of danger. </w:t>
      </w:r>
    </w:p>
    <w:p w:rsidR="00D554D9" w:rsidRPr="005F46A4" w:rsidRDefault="00D554D9" w:rsidP="005F46A4">
      <w:pPr>
        <w:pStyle w:val="HOIPNormal"/>
      </w:pPr>
      <w:r w:rsidRPr="005F46A4">
        <w:t>If you do uncover a cable during excavation work - ALWAYS assume it is live. If in any doubt contact a qualified person to seek advice before carrying out excavation work.</w:t>
      </w:r>
    </w:p>
    <w:p w:rsidR="00D554D9" w:rsidRPr="001A5CAB" w:rsidRDefault="000907E5" w:rsidP="005F46A4">
      <w:pPr>
        <w:pStyle w:val="HOIPNormal"/>
      </w:pPr>
      <w:r w:rsidRPr="005F46A4">
        <w:t xml:space="preserve">Garden </w:t>
      </w:r>
      <w:r w:rsidRPr="001A5CAB">
        <w:t>and e</w:t>
      </w:r>
      <w:r w:rsidR="00D554D9" w:rsidRPr="001A5CAB">
        <w:t xml:space="preserve">xterior </w:t>
      </w:r>
      <w:r w:rsidRPr="001A5CAB">
        <w:t>a</w:t>
      </w:r>
      <w:r w:rsidR="00D554D9" w:rsidRPr="001A5CAB">
        <w:t xml:space="preserve">reas </w:t>
      </w:r>
      <w:r w:rsidRPr="001A5CAB">
        <w:t>m</w:t>
      </w:r>
      <w:r w:rsidR="00D554D9" w:rsidRPr="001A5CAB">
        <w:t xml:space="preserve">aintenance - </w:t>
      </w:r>
      <w:r w:rsidRPr="001A5CAB">
        <w:t>c</w:t>
      </w:r>
      <w:r w:rsidR="00D554D9" w:rsidRPr="001A5CAB">
        <w:t xml:space="preserve">aring for your garden. </w:t>
      </w:r>
    </w:p>
    <w:p w:rsidR="00851617" w:rsidRPr="001A5CAB" w:rsidRDefault="00851617" w:rsidP="005F46A4">
      <w:pPr>
        <w:pStyle w:val="HOIPNormal"/>
      </w:pPr>
      <w:r w:rsidRPr="001A5CAB">
        <w:t>Fencing</w:t>
      </w:r>
      <w:r w:rsidR="001A5CAB" w:rsidRPr="001A5CAB">
        <w:t xml:space="preserve"> and gates</w:t>
      </w:r>
      <w:r w:rsidRPr="001A5CAB">
        <w:t xml:space="preserve"> – boundary fencing has been finished with a water based satin wood</w:t>
      </w:r>
      <w:r w:rsidR="00504B74">
        <w:t>-</w:t>
      </w:r>
      <w:r w:rsidRPr="001A5CAB">
        <w:t>stain in a colour approximate to RAL 7016. Re-treatment should be done in the same or similar colour.</w:t>
      </w:r>
    </w:p>
    <w:p w:rsidR="00D554D9" w:rsidRPr="005F46A4" w:rsidRDefault="00D554D9" w:rsidP="005F46A4">
      <w:pPr>
        <w:pStyle w:val="HOIPNormal"/>
      </w:pPr>
      <w:r w:rsidRPr="005F46A4">
        <w:t>Depending on the layout of the external areas for your particular plot, some or all of the following notes may be applicable;</w:t>
      </w:r>
    </w:p>
    <w:p w:rsidR="00D554D9" w:rsidRPr="005F46A4" w:rsidRDefault="00D554D9" w:rsidP="005F46A4">
      <w:pPr>
        <w:pStyle w:val="HOIPNormal"/>
      </w:pPr>
      <w:r w:rsidRPr="005F46A4">
        <w:t xml:space="preserve">Caring for the grass (including trees and shrubs where they have been provided) in your garden is essential. This will ensure that the planting is successfully established and your garden thrives. </w:t>
      </w:r>
    </w:p>
    <w:p w:rsidR="00D554D9" w:rsidRPr="005F46A4" w:rsidRDefault="00D554D9" w:rsidP="005F46A4">
      <w:pPr>
        <w:pStyle w:val="HOIPNormal"/>
      </w:pPr>
      <w:r w:rsidRPr="005F46A4">
        <w:t xml:space="preserve">The rear gardens of most new homes are finished in </w:t>
      </w:r>
      <w:proofErr w:type="spellStart"/>
      <w:r w:rsidRPr="005F46A4">
        <w:t>rotovated</w:t>
      </w:r>
      <w:proofErr w:type="spellEnd"/>
      <w:r w:rsidRPr="005F46A4">
        <w:t xml:space="preserve"> topsoil, allowing you the opportunity of designing and landscaping to your own requirements. It is important that the landscaping is carried out as soon as possible after the date of the handover, as it is only by working the soil that it will remain aerated and weeds will be prevented from becoming established. This will also help to establish the finished level of the soil and ensure it drains more effectively- so reducing the potential of any flooding during wet weather conditions (see also maintenance of garden areas below). However, if there has been rain please take this into consideration when carrying out landscaping work to your rear garden – let the topsoil dry out sufficiently before working on it - compacting wet topsoil will damage it making it unsuitable for good drainage or good grass or plant growth. </w:t>
      </w:r>
    </w:p>
    <w:p w:rsidR="00D554D9" w:rsidRPr="005F46A4" w:rsidRDefault="00D554D9" w:rsidP="005F46A4">
      <w:pPr>
        <w:pStyle w:val="HOIPNormal"/>
      </w:pPr>
      <w:r w:rsidRPr="005F46A4">
        <w:t xml:space="preserve">The areas to the front of your home may be turfed and/or have shrubs, hedging or trees planted in them. </w:t>
      </w:r>
    </w:p>
    <w:p w:rsidR="00D554D9" w:rsidRPr="005F46A4" w:rsidRDefault="00D554D9" w:rsidP="005F46A4">
      <w:pPr>
        <w:pStyle w:val="HOIPNormal"/>
      </w:pPr>
      <w:r w:rsidRPr="005F46A4">
        <w:t>There follows some important care and maintenance requirements for your garden ground;</w:t>
      </w:r>
    </w:p>
    <w:p w:rsidR="00D554D9" w:rsidRPr="005F46A4" w:rsidRDefault="009D1050" w:rsidP="005F46A4">
      <w:pPr>
        <w:pStyle w:val="HOIPNormal"/>
      </w:pPr>
      <w:r w:rsidRPr="005F46A4">
        <w:lastRenderedPageBreak/>
        <w:t>Maintenance of garden a</w:t>
      </w:r>
      <w:r w:rsidR="00D554D9" w:rsidRPr="005F46A4">
        <w:t>reas;</w:t>
      </w:r>
    </w:p>
    <w:p w:rsidR="00D554D9" w:rsidRPr="005F46A4" w:rsidRDefault="00D554D9" w:rsidP="005F46A4">
      <w:pPr>
        <w:pStyle w:val="HOIPNormal"/>
      </w:pPr>
      <w:r w:rsidRPr="005F46A4">
        <w:t>Watering of turf and planted areas – In the absence of regular heavy rainfall you should water turf at least twice a week – daily if the weather is hot and dry – after moving in. A newly turfed garden looks deceptively mature but the new grass has only a very small reserve of moisture in the soil attached to the turf. Until the grass roots grow into the underlying soil the turf is prone to drying out and shrinking. This can leave unsightly gaps. Light rain is often not enough to sufficiently water the turf and underlying soil. The best way to irrigate your garden is by using an oscillating sprinkler. Trees, shrubs and hedging also need copious watering after planting. As with turf, the roots have not yet grown into the surrounding soil and can only pick up moisture from a very limited area. Planning permission for planting schemes usually requires that planting shown on the approved plans is maintained for a specified period of time. This obligation is passed on to you once you take up ownership of the property. Scotia</w:t>
      </w:r>
      <w:r w:rsidR="001A5CAB">
        <w:t xml:space="preserve"> Homes</w:t>
      </w:r>
      <w:r w:rsidRPr="005F46A4">
        <w:t xml:space="preserve"> does not replace turf, trees, hedging or shrubs that have failed due to a lack of watering.</w:t>
      </w:r>
    </w:p>
    <w:p w:rsidR="00D554D9" w:rsidRPr="005F46A4" w:rsidRDefault="00D554D9" w:rsidP="005F46A4">
      <w:pPr>
        <w:pStyle w:val="HOIPNormal"/>
      </w:pPr>
      <w:r w:rsidRPr="005F46A4">
        <w:t>Damage to turf – Walking on turf before it has properly settled in can cause considerable damage. Dents and hollows made on new turf will not disappear and are often difficult to repair. It usually takes about a month to become firm enough to walk on, but this can vary according to weather and soil conditions. If you are installing or removing a sprinkler use wide boards to spread your weight and minimise damage.</w:t>
      </w:r>
    </w:p>
    <w:p w:rsidR="00D554D9" w:rsidRPr="005F46A4" w:rsidRDefault="00D554D9" w:rsidP="005F46A4">
      <w:pPr>
        <w:pStyle w:val="HOIPNormal"/>
      </w:pPr>
      <w:r w:rsidRPr="005F46A4">
        <w:t xml:space="preserve">Mowing </w:t>
      </w:r>
      <w:r w:rsidR="000907E5" w:rsidRPr="005F46A4">
        <w:t>t</w:t>
      </w:r>
      <w:r w:rsidRPr="005F46A4">
        <w:t xml:space="preserve">urf – it is recommended that you do not mow the turf for at least the first week after moving in. Let it grow to establish itself and make sure before mowing for the first time that its roots have grown down into the soil below.  For the first cut leave the grass higher than normal and then gradually </w:t>
      </w:r>
      <w:r w:rsidR="00504B74">
        <w:t xml:space="preserve">reduce the height in subsequent </w:t>
      </w:r>
      <w:proofErr w:type="spellStart"/>
      <w:r w:rsidRPr="005F46A4">
        <w:t>mowings</w:t>
      </w:r>
      <w:proofErr w:type="spellEnd"/>
      <w:r w:rsidRPr="005F46A4">
        <w:t xml:space="preserve"> until you reach the height you want. </w:t>
      </w:r>
    </w:p>
    <w:p w:rsidR="00D554D9" w:rsidRPr="005F46A4" w:rsidRDefault="000907E5" w:rsidP="005F46A4">
      <w:pPr>
        <w:pStyle w:val="HOIPNormal"/>
      </w:pPr>
      <w:r w:rsidRPr="005F46A4">
        <w:t>Turf a</w:t>
      </w:r>
      <w:r w:rsidR="00D554D9" w:rsidRPr="005F46A4">
        <w:t xml:space="preserve">reas – In order to assist drainage of these areas the turf requires to be regularly aerated, to a minimum depth of 25/30mm by spiking the turf with a garden fork or spade. </w:t>
      </w:r>
    </w:p>
    <w:p w:rsidR="00D554D9" w:rsidRPr="005F46A4" w:rsidRDefault="00D554D9" w:rsidP="005F46A4">
      <w:pPr>
        <w:pStyle w:val="HOIPNormal"/>
      </w:pPr>
      <w:r w:rsidRPr="005F46A4">
        <w:t>For better results deeper spiking (100-150mm deep) with a</w:t>
      </w:r>
      <w:r w:rsidR="00063263" w:rsidRPr="005F46A4">
        <w:t>n appropriate tool</w:t>
      </w:r>
      <w:r w:rsidRPr="005F46A4">
        <w:t xml:space="preserve"> proprietary tool should be carried out and the holes filled with a free draining</w:t>
      </w:r>
      <w:r w:rsidR="00063263" w:rsidRPr="005F46A4">
        <w:t xml:space="preserve"> material such as a </w:t>
      </w:r>
      <w:r w:rsidRPr="005F46A4">
        <w:t>lawn dressing or horticultural sand.</w:t>
      </w:r>
    </w:p>
    <w:p w:rsidR="00D554D9" w:rsidRPr="005F46A4" w:rsidRDefault="00D554D9" w:rsidP="005F46A4">
      <w:pPr>
        <w:pStyle w:val="HOIPNormal"/>
      </w:pPr>
      <w:r w:rsidRPr="005F46A4">
        <w:t>In the event that your lawn does become waterlogged you should, wherever possible, avoid walking on it until it dries out.</w:t>
      </w:r>
    </w:p>
    <w:p w:rsidR="00D554D9" w:rsidRPr="005F46A4" w:rsidRDefault="000907E5" w:rsidP="005F46A4">
      <w:pPr>
        <w:pStyle w:val="HOIPNormal"/>
      </w:pPr>
      <w:r w:rsidRPr="005F46A4">
        <w:t>Garden a</w:t>
      </w:r>
      <w:r w:rsidR="00D554D9" w:rsidRPr="005F46A4">
        <w:t>reas – If you intend to create a lawn we would recommend that you seek expert advice on the preparation and sowing of the gra</w:t>
      </w:r>
      <w:r w:rsidR="00025DE2">
        <w:t>ss seed or laying of turf as</w:t>
      </w:r>
      <w:r w:rsidR="00D554D9" w:rsidRPr="005F46A4">
        <w:t xml:space="preserve"> clay soils </w:t>
      </w:r>
      <w:r w:rsidR="00025DE2">
        <w:t xml:space="preserve">particularly </w:t>
      </w:r>
      <w:r w:rsidR="00D554D9" w:rsidRPr="005F46A4">
        <w:t>will require the addition of sharp sand, organic matter or compost to aid drainage.</w:t>
      </w:r>
    </w:p>
    <w:p w:rsidR="00D554D9" w:rsidRPr="005F46A4" w:rsidRDefault="00D554D9" w:rsidP="005F46A4">
      <w:pPr>
        <w:pStyle w:val="HOIPNormal"/>
      </w:pPr>
      <w:r w:rsidRPr="005F46A4">
        <w:t>For the preparation and continued maintenance of your garden areas for growing plants/trees/bushes etc</w:t>
      </w:r>
      <w:r w:rsidR="00063263" w:rsidRPr="005F46A4">
        <w:t>.,</w:t>
      </w:r>
      <w:r w:rsidRPr="005F46A4">
        <w:t xml:space="preserve"> we would recommend that you follow advice available online from the Royal Horticultural Society or other similar gardening websites as these provide tips and advice on how to get the best out of your garden and the type of plants best suited to clay soils.</w:t>
      </w:r>
    </w:p>
    <w:p w:rsidR="00D554D9" w:rsidRDefault="000907E5" w:rsidP="005F46A4">
      <w:pPr>
        <w:pStyle w:val="HOIPNormal"/>
      </w:pPr>
      <w:r w:rsidRPr="005F46A4">
        <w:lastRenderedPageBreak/>
        <w:t>Additional notes for garden a</w:t>
      </w:r>
      <w:r w:rsidR="00D554D9" w:rsidRPr="005F46A4">
        <w:t>reas;</w:t>
      </w:r>
    </w:p>
    <w:p w:rsidR="00A71252" w:rsidRPr="005F46A4" w:rsidRDefault="00A71252" w:rsidP="005F46A4">
      <w:pPr>
        <w:pStyle w:val="HOIPNormal"/>
      </w:pPr>
      <w:r w:rsidRPr="00A71252">
        <w:t>Fencing – in some cases it is possible that a rear or side boundary is shared with other plots on the development and fencing has previously been erected at the time of completion of those plots. Under normal circumstances, this will not be replaced and may be subject to natural weathering, resulting in colour differences which are not considered to be a defect. Where joins/extensions require to be made to existing fencing, any remedial works will be undertaken, but this will not include the replacement of whole panels/sections, unless they are defective.</w:t>
      </w:r>
    </w:p>
    <w:p w:rsidR="00D554D9" w:rsidRPr="005F46A4" w:rsidRDefault="00D554D9" w:rsidP="005F46A4">
      <w:pPr>
        <w:pStyle w:val="HOIPNormal"/>
      </w:pPr>
      <w:r w:rsidRPr="005F46A4">
        <w:t xml:space="preserve">Rotary </w:t>
      </w:r>
      <w:r w:rsidR="000907E5" w:rsidRPr="005F46A4">
        <w:t>c</w:t>
      </w:r>
      <w:r w:rsidRPr="005F46A4">
        <w:t xml:space="preserve">lothes </w:t>
      </w:r>
      <w:r w:rsidR="000907E5" w:rsidRPr="005F46A4">
        <w:t>d</w:t>
      </w:r>
      <w:r w:rsidRPr="005F46A4">
        <w:t>ryer – If a rotary clothes dryer has been provided, please note that children should not play with this product – it is recommended that when not in use it is folded and stored safely out of the reach of children.</w:t>
      </w:r>
    </w:p>
    <w:p w:rsidR="00D554D9" w:rsidRPr="005F46A4" w:rsidRDefault="000907E5" w:rsidP="005F46A4">
      <w:pPr>
        <w:pStyle w:val="HOIPNormal"/>
      </w:pPr>
      <w:r w:rsidRPr="005F46A4">
        <w:t>Damp proof c</w:t>
      </w:r>
      <w:r w:rsidR="00D554D9" w:rsidRPr="005F46A4">
        <w:t>ourses – there are damp proof courses built into your external walls to prevent damp from the ground soaking up the outside walls. These are normally approximately 150mm from the ground level around your house. It is important that these damp proof courses are kept clear – if you are carrying out any landscaping or ground-works alongside your external walls then please ensure that you do not cover these damp p</w:t>
      </w:r>
      <w:r w:rsidR="001A5CAB">
        <w:t xml:space="preserve">roof courses (including any cavity weep vents) </w:t>
      </w:r>
      <w:r w:rsidR="00D554D9" w:rsidRPr="005F46A4">
        <w:t>or otherwise bridge them, allowing damp to rise up past the damp proof course.</w:t>
      </w:r>
    </w:p>
    <w:p w:rsidR="00DD26AA" w:rsidRPr="005F46A4" w:rsidRDefault="00DD26AA" w:rsidP="005F46A4">
      <w:pPr>
        <w:pStyle w:val="HOIPHeading"/>
      </w:pPr>
      <w:bookmarkStart w:id="71" w:name="_Toc427158866"/>
      <w:bookmarkStart w:id="72" w:name="_Toc518995035"/>
      <w:r w:rsidRPr="005F46A4">
        <w:t>DRAINAGE CONSIDERATIONS</w:t>
      </w:r>
      <w:bookmarkEnd w:id="71"/>
      <w:bookmarkEnd w:id="72"/>
    </w:p>
    <w:p w:rsidR="00807AC8" w:rsidRPr="005F46A4" w:rsidRDefault="00C30774" w:rsidP="005F46A4">
      <w:pPr>
        <w:pStyle w:val="HOIPNormal"/>
      </w:pPr>
      <w:r w:rsidRPr="005F46A4">
        <w:t>T</w:t>
      </w:r>
      <w:r w:rsidR="0090665E" w:rsidRPr="005F46A4">
        <w:t>he rainwater and any driveway drainage</w:t>
      </w:r>
      <w:r w:rsidR="00DD26AA" w:rsidRPr="005F46A4">
        <w:t xml:space="preserve"> </w:t>
      </w:r>
      <w:r w:rsidRPr="005F46A4">
        <w:t xml:space="preserve">has been designed </w:t>
      </w:r>
      <w:r w:rsidR="00DD26AA" w:rsidRPr="005F46A4">
        <w:t>to comply with Local Authority Regulations (such as planning, building control and roads constru</w:t>
      </w:r>
      <w:r w:rsidR="003B686C" w:rsidRPr="005F46A4">
        <w:t xml:space="preserve">ction consent </w:t>
      </w:r>
      <w:r w:rsidR="00DD26AA" w:rsidRPr="005F46A4">
        <w:t xml:space="preserve">conditions) and SEPA (Scottish Environment </w:t>
      </w:r>
      <w:r w:rsidR="0090665E" w:rsidRPr="005F46A4">
        <w:t>Protection Agency) requirements</w:t>
      </w:r>
      <w:r w:rsidR="00DD26AA" w:rsidRPr="005F46A4">
        <w:t xml:space="preserve"> including SUDS (Sustainable Urban Drainage Systems) requirements. In simplified terms these regulations require us to ensure that the drainage systems designed and installed around your home collects any rainwater which falls onto your house and surrounding plot and drains it away in a responsible manner.</w:t>
      </w:r>
      <w:r w:rsidR="00C228E4" w:rsidRPr="005F46A4">
        <w:t xml:space="preserve"> </w:t>
      </w:r>
    </w:p>
    <w:p w:rsidR="00DD26AA" w:rsidRPr="005F46A4" w:rsidRDefault="00DD26AA" w:rsidP="005F46A4">
      <w:pPr>
        <w:pStyle w:val="HOIPNormal"/>
      </w:pPr>
      <w:r w:rsidRPr="005F46A4">
        <w:t>There are a number of very important points that you should be aware of in relation to the drainage around your home;</w:t>
      </w:r>
    </w:p>
    <w:p w:rsidR="00DD26AA" w:rsidRPr="005F46A4" w:rsidRDefault="00DD26AA" w:rsidP="005F46A4">
      <w:pPr>
        <w:pStyle w:val="HOIPNormal"/>
      </w:pPr>
      <w:r w:rsidRPr="005F46A4">
        <w:rPr>
          <w:u w:val="single"/>
        </w:rPr>
        <w:t>Alterations to your driveway</w:t>
      </w:r>
      <w:r w:rsidR="00D87860" w:rsidRPr="005F46A4">
        <w:rPr>
          <w:u w:val="single"/>
        </w:rPr>
        <w:t xml:space="preserve"> or parking spaces</w:t>
      </w:r>
      <w:r w:rsidRPr="005F46A4">
        <w:t xml:space="preserve"> (or ot</w:t>
      </w:r>
      <w:r w:rsidR="00D87860" w:rsidRPr="005F46A4">
        <w:t>her areas within your plot curtilage</w:t>
      </w:r>
      <w:r w:rsidRPr="005F46A4">
        <w:t>)</w:t>
      </w:r>
      <w:r w:rsidR="00807AC8" w:rsidRPr="005F46A4">
        <w:t xml:space="preserve">. It is </w:t>
      </w:r>
      <w:r w:rsidRPr="005F46A4">
        <w:t>important that rainwater does not run off your plot onto the adjacent roads and footpaths (this is particularly important where the road is adopted by the local authority). We have designed the access driveway to ensure that any rainwater falling onto it either runs off into your plot where it soaks away into the ground or is collected into a gully or a permeable surface is used on the drive (su</w:t>
      </w:r>
      <w:r w:rsidR="00807AC8" w:rsidRPr="005F46A4">
        <w:t>ch as gravel</w:t>
      </w:r>
      <w:r w:rsidRPr="005F46A4">
        <w:t xml:space="preserve">). If you subsequently make any alterations to your drive you must bear this in mind and make sure you have obtained the necessary permissions from the relevant local authority. For example if you have a gravel drive which slopes down to the road outside your home and you decide to have it tarred then you will also have to install suitable drainage to deal with any rainwater which falls onto the drive. Failure to make such drainage provision will be likely to lead to the local authority </w:t>
      </w:r>
      <w:r w:rsidRPr="005F46A4">
        <w:lastRenderedPageBreak/>
        <w:t>demanding that the original surface be reinstated. Also if you extend your drive over garden ground you must ensure that existing drainage provisions are adequate.</w:t>
      </w:r>
      <w:r w:rsidR="003B686C" w:rsidRPr="005F46A4">
        <w:t xml:space="preserve"> Finally, it should also be noted that if you are changing the surface of your driveway the local counc</w:t>
      </w:r>
      <w:r w:rsidR="006921EC">
        <w:t>il may require that an initial portion</w:t>
      </w:r>
      <w:r w:rsidR="003B686C" w:rsidRPr="005F46A4">
        <w:t xml:space="preserve"> of your drive must be a ‘hard surface’ – not stone chippings or gravel or similar loose surface- again it is important that you obtain the necessary permissions prior to making any alteration to your drive.</w:t>
      </w:r>
    </w:p>
    <w:p w:rsidR="00DD26AA" w:rsidRPr="005F46A4" w:rsidRDefault="00DD26AA" w:rsidP="005F46A4">
      <w:pPr>
        <w:pStyle w:val="HOIPNormal"/>
      </w:pPr>
      <w:r w:rsidRPr="005F46A4">
        <w:rPr>
          <w:u w:val="single"/>
        </w:rPr>
        <w:t>Alterations to your garden ground.</w:t>
      </w:r>
      <w:r w:rsidRPr="005F46A4">
        <w:t xml:space="preserve"> Removal of garden areas and installation of, for example, large impermeable patio areas or a large area of oth</w:t>
      </w:r>
      <w:r w:rsidR="00874975" w:rsidRPr="005F46A4">
        <w:t>er hard</w:t>
      </w:r>
      <w:r w:rsidR="00AD1CAC" w:rsidRPr="005F46A4">
        <w:t xml:space="preserve"> </w:t>
      </w:r>
      <w:r w:rsidR="00874975" w:rsidRPr="005F46A4">
        <w:t>standing will reduce the</w:t>
      </w:r>
      <w:r w:rsidRPr="005F46A4">
        <w:t xml:space="preserve"> area of ground available to soak up rainwater and could lead to flooding problems if adequate drainage is not installed at the same time. If you decide to ‘slab over’ your garden ground you must also ensure that you make adequate provision for dealing with any rainwater to avoid increasing the risks of flooding your own and your neighbours properties.</w:t>
      </w:r>
    </w:p>
    <w:p w:rsidR="00DD26AA" w:rsidRPr="005F46A4" w:rsidRDefault="00DD26AA" w:rsidP="005F46A4">
      <w:pPr>
        <w:pStyle w:val="HOIPNormal"/>
      </w:pPr>
      <w:r w:rsidRPr="005F46A4">
        <w:rPr>
          <w:u w:val="single"/>
        </w:rPr>
        <w:t>Maintenance of the drainage system</w:t>
      </w:r>
      <w:r w:rsidRPr="005F46A4">
        <w:t>. It is essential that the drai</w:t>
      </w:r>
      <w:r w:rsidR="00807AC8" w:rsidRPr="005F46A4">
        <w:t>nage system</w:t>
      </w:r>
      <w:r w:rsidR="00E2516C" w:rsidRPr="005F46A4">
        <w:t>s</w:t>
      </w:r>
      <w:r w:rsidR="00807AC8" w:rsidRPr="005F46A4">
        <w:t xml:space="preserve"> </w:t>
      </w:r>
      <w:r w:rsidRPr="005F46A4">
        <w:t>installed around your property are maintained to keep them in good working order. This not only ensures that any rainwater which falls ont</w:t>
      </w:r>
      <w:r w:rsidR="00D87860" w:rsidRPr="005F46A4">
        <w:t xml:space="preserve">o your house and plot </w:t>
      </w:r>
      <w:r w:rsidR="00807AC8" w:rsidRPr="005F46A4">
        <w:t xml:space="preserve">is </w:t>
      </w:r>
      <w:r w:rsidR="00D87860" w:rsidRPr="005F46A4">
        <w:t>dealt with efficiently</w:t>
      </w:r>
      <w:r w:rsidRPr="005F46A4">
        <w:t xml:space="preserve">, but will ensure that risk of flooding to your home and </w:t>
      </w:r>
      <w:r w:rsidR="00E2516C" w:rsidRPr="005F46A4">
        <w:t>your neighbours</w:t>
      </w:r>
      <w:r w:rsidRPr="005F46A4">
        <w:t xml:space="preserve"> is minimised. </w:t>
      </w:r>
      <w:r w:rsidR="00807AC8" w:rsidRPr="005F46A4">
        <w:t xml:space="preserve">Similarly the foul drainage needs maintained to keep it in good working condition and to ensure it does not become blocked or damaged. </w:t>
      </w:r>
      <w:r w:rsidRPr="005F46A4">
        <w:t>Depending on the particular drainage systems installed around your home the following general maintenance notes should be adhered to (where applicable);</w:t>
      </w:r>
    </w:p>
    <w:p w:rsidR="00962277" w:rsidRPr="005F46A4" w:rsidRDefault="00807AC8" w:rsidP="005F46A4">
      <w:pPr>
        <w:pStyle w:val="HOIPNormal"/>
      </w:pPr>
      <w:r w:rsidRPr="005F46A4">
        <w:rPr>
          <w:u w:val="single"/>
        </w:rPr>
        <w:t>Rainwater gutters and downpipes</w:t>
      </w:r>
      <w:r w:rsidRPr="005F46A4">
        <w:t xml:space="preserve">- depending on the likes of tall trees and other sources of debris in the surrounding area rainwater gutters require to be cleaned out on a regular basis to prevent debris and dirt finding its way into the underground rainwater drainage system and either blocking it or reducing its effectiveness. </w:t>
      </w:r>
      <w:r w:rsidR="007152CF" w:rsidRPr="005F46A4">
        <w:t>Keeping the rainwater gutters clear also reduces the possibility of them over flowing during thunder storms or periods of very heavy rain- a leaking or over flowing gutter could damage the external envelope of your home and lead to damp and other problems.</w:t>
      </w:r>
    </w:p>
    <w:p w:rsidR="00807AC8" w:rsidRPr="005F46A4" w:rsidRDefault="00807AC8" w:rsidP="005F46A4">
      <w:pPr>
        <w:pStyle w:val="HOIPNormal"/>
      </w:pPr>
      <w:r w:rsidRPr="005F46A4">
        <w:rPr>
          <w:u w:val="single"/>
        </w:rPr>
        <w:t>Underground rainwater and foul drainage pipes</w:t>
      </w:r>
      <w:r w:rsidR="00E2516C" w:rsidRPr="005F46A4">
        <w:t>- you are responsible for the maintenance and repair of your underground drainage pipes from your house to the disconnecting manholes. Disconnecting manholes are normally located in your access drive or in the front garden. To minimise problems with your underground drainage it is essential that inappropriate items are not allowed to enter your underground drainage pipes</w:t>
      </w:r>
      <w:r w:rsidR="006921EC">
        <w:t xml:space="preserve"> as per the further notes below</w:t>
      </w:r>
      <w:r w:rsidR="00E2516C" w:rsidRPr="005F46A4">
        <w:t xml:space="preserve">. </w:t>
      </w:r>
    </w:p>
    <w:p w:rsidR="006921EC" w:rsidRDefault="006921EC" w:rsidP="006921EC">
      <w:pPr>
        <w:pStyle w:val="HOIPNormal"/>
      </w:pPr>
      <w:r>
        <w:rPr>
          <w:u w:val="single"/>
        </w:rPr>
        <w:t>D</w:t>
      </w:r>
      <w:r w:rsidR="00DD26AA" w:rsidRPr="005F46A4">
        <w:rPr>
          <w:u w:val="single"/>
        </w:rPr>
        <w:t>rives</w:t>
      </w:r>
      <w:r w:rsidR="00377328" w:rsidRPr="005F46A4">
        <w:rPr>
          <w:u w:val="single"/>
        </w:rPr>
        <w:t xml:space="preserve"> / </w:t>
      </w:r>
      <w:r w:rsidR="00D87860" w:rsidRPr="005F46A4">
        <w:rPr>
          <w:u w:val="single"/>
        </w:rPr>
        <w:t>parking areas</w:t>
      </w:r>
      <w:r w:rsidR="00E2516C" w:rsidRPr="005F46A4">
        <w:t xml:space="preserve"> (if</w:t>
      </w:r>
      <w:r w:rsidR="00D87860" w:rsidRPr="005F46A4">
        <w:t xml:space="preserve"> installed) </w:t>
      </w:r>
      <w:r>
        <w:t xml:space="preserve">– porous paving grids - paving grids are a strong interlocking 100% recycled cellular porous plastic paving grid system for grass reinforcement, ground stabilisation &amp; gravel retention for regular trafficked surfaces (pedestrian and vehicles). These can be installed with either a grass or gravel filled surface, with gravel being used for the majority of driveways. </w:t>
      </w:r>
    </w:p>
    <w:p w:rsidR="00CE1F19" w:rsidRDefault="00CE1F19" w:rsidP="006921EC">
      <w:pPr>
        <w:pStyle w:val="HOIPNormal"/>
      </w:pPr>
      <w:r>
        <w:t>Images of typical paving grids:</w:t>
      </w:r>
    </w:p>
    <w:p w:rsidR="007F0B50" w:rsidRPr="005F46A4" w:rsidRDefault="006921EC" w:rsidP="005F46A4">
      <w:pPr>
        <w:pStyle w:val="HOIPNormal"/>
      </w:pPr>
      <w:r w:rsidRPr="006921EC">
        <w:rPr>
          <w:noProof/>
        </w:rPr>
        <w:lastRenderedPageBreak/>
        <w:drawing>
          <wp:inline distT="0" distB="0" distL="0" distR="0">
            <wp:extent cx="1778400" cy="1440000"/>
            <wp:effectExtent l="0" t="0" r="0" b="8255"/>
            <wp:docPr id="1867" name="Picture 1867" descr="U:\unionsquare.scotia-homes.co.uk\BodPave_85_Paver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U:\unionsquare.scotia-homes.co.uk\BodPave_85_Paver_2_2.jpg"/>
                    <pic:cNvPicPr>
                      <a:picLocks noChangeAspect="1" noChangeArrowheads="1"/>
                    </pic:cNvPicPr>
                  </pic:nvPicPr>
                  <pic:blipFill rotWithShape="1">
                    <a:blip r:embed="rId92">
                      <a:extLst>
                        <a:ext uri="{28A0092B-C50C-407E-A947-70E740481C1C}">
                          <a14:useLocalDpi xmlns:a14="http://schemas.microsoft.com/office/drawing/2010/main" val="0"/>
                        </a:ext>
                      </a:extLst>
                    </a:blip>
                    <a:srcRect l="2820" t="2647" r="2820" b="9706"/>
                    <a:stretch/>
                  </pic:blipFill>
                  <pic:spPr bwMode="auto">
                    <a:xfrm>
                      <a:off x="0" y="0"/>
                      <a:ext cx="1778400"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6921EC">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6921EC">
        <w:rPr>
          <w:noProof/>
        </w:rPr>
        <w:drawing>
          <wp:inline distT="0" distB="0" distL="0" distR="0">
            <wp:extent cx="1746000" cy="1440000"/>
            <wp:effectExtent l="0" t="0" r="6985" b="8255"/>
            <wp:docPr id="1868" name="Picture 1868" descr="U:\unionsquare.scotia-homes.co.uk\Bodpave_New_3D_Digram3b_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U:\unionsquare.scotia-homes.co.uk\Bodpave_New_3D_Digram3b_3_2.jpg"/>
                    <pic:cNvPicPr>
                      <a:picLocks noChangeAspect="1" noChangeArrowheads="1"/>
                    </pic:cNvPicPr>
                  </pic:nvPicPr>
                  <pic:blipFill rotWithShape="1">
                    <a:blip r:embed="rId93">
                      <a:extLst>
                        <a:ext uri="{28A0092B-C50C-407E-A947-70E740481C1C}">
                          <a14:useLocalDpi xmlns:a14="http://schemas.microsoft.com/office/drawing/2010/main" val="0"/>
                        </a:ext>
                      </a:extLst>
                    </a:blip>
                    <a:srcRect l="2888" t="2735" r="2625" b="6991"/>
                    <a:stretch/>
                  </pic:blipFill>
                  <pic:spPr bwMode="auto">
                    <a:xfrm>
                      <a:off x="0" y="0"/>
                      <a:ext cx="1746000"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DD26AA" w:rsidRPr="005F46A4" w:rsidRDefault="00DD26AA" w:rsidP="005F46A4">
      <w:pPr>
        <w:pStyle w:val="HOIPNormal"/>
      </w:pPr>
      <w:r w:rsidRPr="005F46A4">
        <w:rPr>
          <w:u w:val="single"/>
        </w:rPr>
        <w:t xml:space="preserve">Gravel drives </w:t>
      </w:r>
      <w:r w:rsidR="00381001" w:rsidRPr="005F46A4">
        <w:rPr>
          <w:u w:val="single"/>
        </w:rPr>
        <w:t>(where applicable)</w:t>
      </w:r>
      <w:r w:rsidRPr="005F46A4">
        <w:t>– these are generally maintenance free and only need raked level on occasion to remove any rutting caused by cars or footpath traffic and the gravel may need ‘topped’ up from time to time to keep it looking at its best.</w:t>
      </w:r>
    </w:p>
    <w:p w:rsidR="00DD26AA" w:rsidRPr="005F46A4" w:rsidRDefault="00DD26AA" w:rsidP="005F46A4">
      <w:pPr>
        <w:pStyle w:val="HOIPNormal"/>
      </w:pPr>
      <w:r w:rsidRPr="005F46A4">
        <w:rPr>
          <w:u w:val="single"/>
        </w:rPr>
        <w:t xml:space="preserve">Garden ground </w:t>
      </w:r>
      <w:r w:rsidRPr="005F46A4">
        <w:t>– please refer to the maintenance information contained in the</w:t>
      </w:r>
      <w:r w:rsidR="00874975" w:rsidRPr="005F46A4">
        <w:t xml:space="preserve"> previous</w:t>
      </w:r>
      <w:r w:rsidRPr="005F46A4">
        <w:t xml:space="preserve"> ‘External Areas’ section.</w:t>
      </w:r>
    </w:p>
    <w:p w:rsidR="002801F9" w:rsidRDefault="000907E5" w:rsidP="005F46A4">
      <w:pPr>
        <w:pStyle w:val="HOIPNormal"/>
      </w:pPr>
      <w:r w:rsidRPr="005F46A4">
        <w:rPr>
          <w:u w:val="single"/>
        </w:rPr>
        <w:t>Avoiding blocked d</w:t>
      </w:r>
      <w:r w:rsidR="00623887" w:rsidRPr="005F46A4">
        <w:rPr>
          <w:u w:val="single"/>
        </w:rPr>
        <w:t>rains</w:t>
      </w:r>
      <w:r w:rsidR="00623887" w:rsidRPr="005F46A4">
        <w:t xml:space="preserve">. </w:t>
      </w:r>
      <w:r w:rsidR="002320C5" w:rsidRPr="005F46A4">
        <w:t xml:space="preserve">The foul drainage system from your home is designed to take used water from sinks, showers, baths and toilet waste. The drainage </w:t>
      </w:r>
      <w:r w:rsidR="002320C5" w:rsidRPr="005F46A4">
        <w:rPr>
          <w:u w:val="single"/>
        </w:rPr>
        <w:t>is not</w:t>
      </w:r>
      <w:r w:rsidR="002320C5" w:rsidRPr="005F46A4">
        <w:t xml:space="preserve"> designed to take inappropriate items such as wipes (baby, personal cleaning and the like), sanitary items, cotton wool, cotton buds, disposable nappies, cooking f</w:t>
      </w:r>
      <w:r w:rsidR="00D935B4">
        <w:t>at or oil or grease and similar substances</w:t>
      </w:r>
      <w:r w:rsidR="002320C5" w:rsidRPr="005F46A4">
        <w:t xml:space="preserve">. </w:t>
      </w:r>
    </w:p>
    <w:p w:rsidR="007775E4" w:rsidRDefault="007775E4" w:rsidP="005F46A4">
      <w:pPr>
        <w:pStyle w:val="HOIPNormal"/>
        <w:sectPr w:rsidR="007775E4"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t>B</w:t>
      </w:r>
      <w:r w:rsidR="002320C5" w:rsidRPr="005F46A4">
        <w:t>locked drains can lead to flooding of your property and your neighbouring</w:t>
      </w:r>
      <w:r w:rsidR="00F011B6">
        <w:t xml:space="preserve"> properties. A majority of</w:t>
      </w:r>
      <w:r w:rsidR="002320C5" w:rsidRPr="005F46A4">
        <w:t xml:space="preserve"> blocked drains are caused by inappropriate items being put down the toilet or fat, oil or grease being put down the sink. </w:t>
      </w:r>
      <w:r>
        <w:t>Please r</w:t>
      </w:r>
      <w:r w:rsidR="002320C5" w:rsidRPr="005F46A4">
        <w:t xml:space="preserve">efer to the Scottish Water </w:t>
      </w:r>
      <w:r>
        <w:t>material on the following pages</w:t>
      </w:r>
      <w:r w:rsidR="002320C5" w:rsidRPr="005F46A4">
        <w:t xml:space="preserve"> for more information.</w:t>
      </w:r>
    </w:p>
    <w:p w:rsidR="00623887" w:rsidRDefault="007775E4" w:rsidP="00AF58AF">
      <w:pPr>
        <w:pStyle w:val="HOIPNormal"/>
        <w:spacing w:before="0" w:after="0"/>
        <w:jc w:val="center"/>
      </w:pPr>
      <w:r w:rsidRPr="007775E4">
        <w:rPr>
          <w:noProof/>
        </w:rPr>
        <w:lastRenderedPageBreak/>
        <w:drawing>
          <wp:inline distT="0" distB="0" distL="0" distR="0">
            <wp:extent cx="2206800" cy="4680000"/>
            <wp:effectExtent l="0" t="0" r="3175" b="6350"/>
            <wp:docPr id="9" name="Picture 9">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06800" cy="4680000"/>
                    </a:xfrm>
                    <a:prstGeom prst="rect">
                      <a:avLst/>
                    </a:prstGeom>
                    <a:noFill/>
                    <a:ln>
                      <a:noFill/>
                    </a:ln>
                  </pic:spPr>
                </pic:pic>
              </a:graphicData>
            </a:graphic>
          </wp:inline>
        </w:drawing>
      </w:r>
      <w:r w:rsidRPr="007775E4">
        <w:rPr>
          <w:noProof/>
        </w:rPr>
        <w:drawing>
          <wp:inline distT="0" distB="0" distL="0" distR="0">
            <wp:extent cx="2203200" cy="4680000"/>
            <wp:effectExtent l="0" t="0" r="698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03200" cy="4680000"/>
                    </a:xfrm>
                    <a:prstGeom prst="rect">
                      <a:avLst/>
                    </a:prstGeom>
                    <a:noFill/>
                    <a:ln>
                      <a:noFill/>
                    </a:ln>
                  </pic:spPr>
                </pic:pic>
              </a:graphicData>
            </a:graphic>
          </wp:inline>
        </w:drawing>
      </w:r>
    </w:p>
    <w:p w:rsidR="00AF58AF" w:rsidRDefault="007775E4" w:rsidP="00AF58AF">
      <w:pPr>
        <w:pStyle w:val="HOIPNormal"/>
        <w:spacing w:before="0" w:after="0"/>
        <w:jc w:val="center"/>
      </w:pPr>
      <w:r w:rsidRPr="007775E4">
        <w:rPr>
          <w:noProof/>
        </w:rPr>
        <w:drawing>
          <wp:inline distT="0" distB="0" distL="0" distR="0">
            <wp:extent cx="2206800" cy="4680000"/>
            <wp:effectExtent l="0" t="0" r="317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06800" cy="4680000"/>
                    </a:xfrm>
                    <a:prstGeom prst="rect">
                      <a:avLst/>
                    </a:prstGeom>
                    <a:noFill/>
                    <a:ln>
                      <a:noFill/>
                    </a:ln>
                  </pic:spPr>
                </pic:pic>
              </a:graphicData>
            </a:graphic>
          </wp:inline>
        </w:drawing>
      </w:r>
      <w:r w:rsidRPr="007775E4">
        <w:rPr>
          <w:noProof/>
        </w:rPr>
        <w:drawing>
          <wp:inline distT="0" distB="0" distL="0" distR="0">
            <wp:extent cx="2206800" cy="4680000"/>
            <wp:effectExtent l="0" t="0" r="317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06800" cy="4680000"/>
                    </a:xfrm>
                    <a:prstGeom prst="rect">
                      <a:avLst/>
                    </a:prstGeom>
                    <a:noFill/>
                    <a:ln>
                      <a:noFill/>
                    </a:ln>
                  </pic:spPr>
                </pic:pic>
              </a:graphicData>
            </a:graphic>
          </wp:inline>
        </w:drawing>
      </w:r>
    </w:p>
    <w:p w:rsidR="00F011B6" w:rsidRDefault="00F011B6" w:rsidP="00AF58AF">
      <w:pPr>
        <w:pStyle w:val="HOIPNormal"/>
        <w:spacing w:before="0" w:after="0"/>
        <w:jc w:val="center"/>
      </w:pPr>
      <w:r w:rsidRPr="00F011B6">
        <w:rPr>
          <w:noProof/>
        </w:rPr>
        <w:lastRenderedPageBreak/>
        <w:drawing>
          <wp:inline distT="0" distB="0" distL="0" distR="0">
            <wp:extent cx="6703200" cy="9360000"/>
            <wp:effectExtent l="0" t="0" r="2540" b="0"/>
            <wp:docPr id="19" name="Picture 19">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703200" cy="9360000"/>
                    </a:xfrm>
                    <a:prstGeom prst="rect">
                      <a:avLst/>
                    </a:prstGeom>
                    <a:noFill/>
                    <a:ln>
                      <a:noFill/>
                    </a:ln>
                  </pic:spPr>
                </pic:pic>
              </a:graphicData>
            </a:graphic>
          </wp:inline>
        </w:drawing>
      </w:r>
    </w:p>
    <w:p w:rsidR="00F011B6" w:rsidRDefault="00F011B6" w:rsidP="00AF58AF">
      <w:pPr>
        <w:pStyle w:val="HOIPNormal"/>
        <w:spacing w:before="0" w:after="0"/>
        <w:jc w:val="center"/>
        <w:sectPr w:rsidR="00F011B6" w:rsidSect="00AF58AF">
          <w:pgSz w:w="11906" w:h="16838" w:code="9"/>
          <w:pgMar w:top="567" w:right="567" w:bottom="567" w:left="56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sidRPr="00F011B6">
        <w:rPr>
          <w:noProof/>
        </w:rPr>
        <w:lastRenderedPageBreak/>
        <w:drawing>
          <wp:inline distT="0" distB="0" distL="0" distR="0">
            <wp:extent cx="6634800" cy="9360000"/>
            <wp:effectExtent l="0" t="0" r="0" b="0"/>
            <wp:docPr id="22" name="Picture 22">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634800" cy="9360000"/>
                    </a:xfrm>
                    <a:prstGeom prst="rect">
                      <a:avLst/>
                    </a:prstGeom>
                    <a:noFill/>
                    <a:ln>
                      <a:noFill/>
                    </a:ln>
                  </pic:spPr>
                </pic:pic>
              </a:graphicData>
            </a:graphic>
          </wp:inline>
        </w:drawing>
      </w:r>
    </w:p>
    <w:p w:rsidR="00225B70" w:rsidRDefault="000907E5" w:rsidP="005F46A4">
      <w:pPr>
        <w:pStyle w:val="HOIPNormal"/>
      </w:pPr>
      <w:r w:rsidRPr="005F46A4">
        <w:rPr>
          <w:u w:val="single"/>
        </w:rPr>
        <w:lastRenderedPageBreak/>
        <w:t>Water b</w:t>
      </w:r>
      <w:r w:rsidR="00225B70" w:rsidRPr="005F46A4">
        <w:rPr>
          <w:u w:val="single"/>
        </w:rPr>
        <w:t>utts</w:t>
      </w:r>
      <w:r w:rsidR="00225B70" w:rsidRPr="005F46A4">
        <w:t>. If you decide to install a water butt to one or more of your rainwater downpipes please ensure that you also fit an over-flow back into the rainwater downpipe (to avoid the water butt over-flowing and causing flooding) and that any water butts are located in accordance with any relevant Deed of Conditions. Kits for water butt overflows are available in any good garden centre.</w:t>
      </w:r>
    </w:p>
    <w:p w:rsidR="00971BF6" w:rsidRPr="005F46A4" w:rsidRDefault="00971BF6" w:rsidP="00971BF6">
      <w:pPr>
        <w:pStyle w:val="HOIPHeading"/>
      </w:pPr>
      <w:bookmarkStart w:id="73" w:name="_Toc518995036"/>
      <w:r>
        <w:t>Temporary waste water treatment plant</w:t>
      </w:r>
      <w:r w:rsidR="00D66B60">
        <w:t xml:space="preserve"> (TWWTP)</w:t>
      </w:r>
      <w:bookmarkEnd w:id="73"/>
    </w:p>
    <w:p w:rsidR="00971BF6" w:rsidRDefault="00971BF6" w:rsidP="00971BF6">
      <w:pPr>
        <w:pStyle w:val="HOIPNormal"/>
      </w:pPr>
      <w:r>
        <w:t>A temporary plant for the treatment of waste water will be operational from first completions up until the point at which mains sewerage is extended to the development by Scottish Water.</w:t>
      </w:r>
      <w:r w:rsidR="00D37D54">
        <w:t xml:space="preserve"> This is located within public open space at the South-East corner of the development.</w:t>
      </w:r>
    </w:p>
    <w:p w:rsidR="00971BF6" w:rsidRDefault="00971BF6" w:rsidP="00971BF6">
      <w:pPr>
        <w:pStyle w:val="HOIPNormal"/>
      </w:pPr>
      <w:r>
        <w:t>Operation and maintenance of this plant will be the responsibility of the factor and will be covered by their charges</w:t>
      </w:r>
      <w:r w:rsidR="007048A3">
        <w:t>, as originally noted in the factoring information sheet</w:t>
      </w:r>
      <w:r>
        <w:t>. It is anticipated that this charge would be reflecte</w:t>
      </w:r>
      <w:r w:rsidR="007048A3">
        <w:t>d by a commensurate decrease of</w:t>
      </w:r>
      <w:r>
        <w:t xml:space="preserve"> sewerage charges within the Council Tax charges until mains sewerage is connected.</w:t>
      </w:r>
    </w:p>
    <w:p w:rsidR="00D66B60" w:rsidRPr="00D66B60" w:rsidRDefault="00D66B60" w:rsidP="00971BF6">
      <w:pPr>
        <w:pStyle w:val="HOIPNormal"/>
        <w:rPr>
          <w:b/>
        </w:rPr>
      </w:pPr>
      <w:r>
        <w:rPr>
          <w:b/>
        </w:rPr>
        <w:t>As with any other similar development infrastructure, such as electricity substations etc., the TWWTP should not be interfered with.</w:t>
      </w:r>
    </w:p>
    <w:p w:rsidR="007048A3" w:rsidRDefault="007048A3" w:rsidP="00971BF6">
      <w:pPr>
        <w:pStyle w:val="HOIPNormal"/>
      </w:pPr>
      <w:r>
        <w:t>Image showing above</w:t>
      </w:r>
      <w:r w:rsidR="00D37D54">
        <w:t>-</w:t>
      </w:r>
      <w:r>
        <w:t>ground elements of plant:</w:t>
      </w:r>
    </w:p>
    <w:p w:rsidR="007048A3" w:rsidRDefault="007048A3" w:rsidP="007048A3">
      <w:pPr>
        <w:pStyle w:val="HOIPNormal"/>
      </w:pPr>
      <w:r>
        <w:rPr>
          <w:noProof/>
        </w:rPr>
        <w:drawing>
          <wp:inline distT="0" distB="0" distL="0" distR="0" wp14:anchorId="43500653" wp14:editId="700F7524">
            <wp:extent cx="3600000" cy="3600000"/>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veran%20Klargester.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rsidR="00D66B60" w:rsidRDefault="007048A3" w:rsidP="004B55ED">
      <w:pPr>
        <w:pStyle w:val="HOIPNormal"/>
      </w:pPr>
      <w:r>
        <w:t xml:space="preserve">The </w:t>
      </w:r>
      <w:r w:rsidR="004B55ED">
        <w:t xml:space="preserve">system </w:t>
      </w:r>
      <w:r w:rsidR="00D66B60">
        <w:t xml:space="preserve">can be seen as </w:t>
      </w:r>
      <w:r w:rsidR="00D37D54">
        <w:t>a developed and larger-scale version of what</w:t>
      </w:r>
      <w:r w:rsidR="00D66B60">
        <w:t xml:space="preserve"> you may know as a septic tank, designed for the use of multiple residential </w:t>
      </w:r>
      <w:r w:rsidR="00DF5F2B">
        <w:t xml:space="preserve">or larger </w:t>
      </w:r>
      <w:r w:rsidR="00D66B60">
        <w:t xml:space="preserve">properties. </w:t>
      </w:r>
    </w:p>
    <w:p w:rsidR="004B55ED" w:rsidRDefault="00D37D54" w:rsidP="004B55ED">
      <w:pPr>
        <w:pStyle w:val="HOIPNormal"/>
      </w:pPr>
      <w:r>
        <w:lastRenderedPageBreak/>
        <w:t xml:space="preserve">It </w:t>
      </w:r>
      <w:r w:rsidR="004B55ED">
        <w:t>uses colonies of live natural microorganisms</w:t>
      </w:r>
      <w:r w:rsidR="007048A3">
        <w:t xml:space="preserve"> </w:t>
      </w:r>
      <w:r w:rsidR="004B55ED">
        <w:t>(biomass) to break down the pollutants in the</w:t>
      </w:r>
      <w:r w:rsidR="007048A3">
        <w:t xml:space="preserve"> </w:t>
      </w:r>
      <w:r w:rsidR="004B55ED">
        <w:t>sewage. Many chemicals used in households and</w:t>
      </w:r>
      <w:r w:rsidR="007048A3">
        <w:t xml:space="preserve"> </w:t>
      </w:r>
      <w:r w:rsidR="004B55ED">
        <w:t>commercial establishments can inhibit or kill these</w:t>
      </w:r>
      <w:r w:rsidR="007048A3">
        <w:t xml:space="preserve"> </w:t>
      </w:r>
      <w:r w:rsidR="004B55ED">
        <w:t>micro-organisms; particularly if used in excessive</w:t>
      </w:r>
      <w:r w:rsidR="007048A3">
        <w:t xml:space="preserve"> </w:t>
      </w:r>
      <w:r w:rsidR="004B55ED">
        <w:t>amounts.</w:t>
      </w:r>
      <w:r w:rsidR="007048A3">
        <w:t xml:space="preserve"> </w:t>
      </w:r>
      <w:r w:rsidR="004B55ED">
        <w:t>Generally speaking all common household cleaning</w:t>
      </w:r>
      <w:r w:rsidR="007048A3">
        <w:t xml:space="preserve"> </w:t>
      </w:r>
      <w:r w:rsidR="004B55ED">
        <w:t>fluids are acceptable, provided they are used in</w:t>
      </w:r>
      <w:r w:rsidR="007048A3">
        <w:t xml:space="preserve"> </w:t>
      </w:r>
      <w:r w:rsidR="004B55ED">
        <w:t>accordance with the makers’ instructions and</w:t>
      </w:r>
      <w:r w:rsidR="007048A3">
        <w:t xml:space="preserve"> </w:t>
      </w:r>
      <w:r w:rsidR="004B55ED">
        <w:t>stipulated concentrations. The golden rule is "If in</w:t>
      </w:r>
      <w:r w:rsidR="007048A3">
        <w:t xml:space="preserve"> </w:t>
      </w:r>
      <w:r w:rsidR="004B55ED">
        <w:t>doubt - leave it out”. Commercial cleansing products are</w:t>
      </w:r>
      <w:r w:rsidR="007048A3">
        <w:t xml:space="preserve"> </w:t>
      </w:r>
      <w:r w:rsidR="004B55ED">
        <w:t>much stronger and some can adversely affect the</w:t>
      </w:r>
      <w:r w:rsidR="007048A3">
        <w:t xml:space="preserve"> </w:t>
      </w:r>
      <w:r w:rsidR="00D66B60">
        <w:t>biology. Should you be considering the use of “non-mainstream” cleaning products or techniques, you should consult with the factor initially in order that they can confirm these will not have a negative effect on the TWWTP.</w:t>
      </w:r>
    </w:p>
    <w:p w:rsidR="00971BF6" w:rsidRDefault="00D37D54" w:rsidP="00971BF6">
      <w:pPr>
        <w:pStyle w:val="HOIPNormal"/>
      </w:pPr>
      <w:r>
        <w:t>The</w:t>
      </w:r>
      <w:r w:rsidR="004B55ED">
        <w:t xml:space="preserve"> syste</w:t>
      </w:r>
      <w:r>
        <w:t>m</w:t>
      </w:r>
      <w:r w:rsidR="004B55ED">
        <w:t xml:space="preserve"> process is designed to achieve a high</w:t>
      </w:r>
      <w:r w:rsidR="007048A3">
        <w:t xml:space="preserve"> </w:t>
      </w:r>
      <w:r w:rsidR="004B55ED">
        <w:t>qua</w:t>
      </w:r>
      <w:r w:rsidR="007048A3">
        <w:t>lity effluent from a d</w:t>
      </w:r>
      <w:r w:rsidR="004B55ED">
        <w:t>omestic sewage feed.</w:t>
      </w:r>
      <w:r w:rsidR="007048A3">
        <w:t xml:space="preserve"> </w:t>
      </w:r>
      <w:r w:rsidR="004B55ED">
        <w:t>The biological process requires the addition of power</w:t>
      </w:r>
      <w:r w:rsidR="007048A3">
        <w:t xml:space="preserve"> </w:t>
      </w:r>
      <w:r w:rsidR="004B55ED">
        <w:t>and air. Blowers, pumps, air lifts and diffusers are used</w:t>
      </w:r>
      <w:r w:rsidR="007048A3">
        <w:t xml:space="preserve"> </w:t>
      </w:r>
      <w:r w:rsidR="004B55ED">
        <w:t>t</w:t>
      </w:r>
      <w:r>
        <w:t>o control the process, movement</w:t>
      </w:r>
      <w:r w:rsidR="004B55ED">
        <w:t>/recycling of liquids</w:t>
      </w:r>
      <w:r w:rsidR="007048A3">
        <w:t xml:space="preserve"> </w:t>
      </w:r>
      <w:r w:rsidR="004B55ED">
        <w:t>and solids and provide oxygen for the biological process.</w:t>
      </w:r>
      <w:r w:rsidR="007048A3">
        <w:t xml:space="preserve"> </w:t>
      </w:r>
      <w:r w:rsidR="004B55ED">
        <w:t>Within the unit there are aerobic zones, controlling</w:t>
      </w:r>
      <w:r w:rsidR="007048A3">
        <w:t xml:space="preserve"> </w:t>
      </w:r>
      <w:r w:rsidR="004B55ED">
        <w:t>aerobic biological treatment, nitrification and denitrification.</w:t>
      </w:r>
      <w:r w:rsidR="007048A3">
        <w:t xml:space="preserve"> </w:t>
      </w:r>
      <w:r w:rsidR="004B55ED">
        <w:t>The process energy efficiency is optimised</w:t>
      </w:r>
      <w:r w:rsidR="007048A3">
        <w:t xml:space="preserve"> </w:t>
      </w:r>
      <w:r w:rsidR="004B55ED">
        <w:t>as a result of utilising biological de-nitrification and high</w:t>
      </w:r>
      <w:r w:rsidR="007048A3">
        <w:t xml:space="preserve"> </w:t>
      </w:r>
      <w:r w:rsidR="004B55ED">
        <w:t>efficiency air diffusers.</w:t>
      </w:r>
      <w:r w:rsidR="007048A3">
        <w:t xml:space="preserve"> </w:t>
      </w:r>
      <w:r w:rsidR="004B55ED">
        <w:t>The air supply is provided from a blower mounted</w:t>
      </w:r>
      <w:r w:rsidR="007048A3">
        <w:t xml:space="preserve"> remotely from the plant </w:t>
      </w:r>
      <w:r w:rsidR="004B55ED">
        <w:t>adjacent to the electrical control</w:t>
      </w:r>
      <w:r w:rsidR="007048A3">
        <w:t xml:space="preserve"> </w:t>
      </w:r>
      <w:r w:rsidR="004B55ED">
        <w:t xml:space="preserve">panel. </w:t>
      </w:r>
    </w:p>
    <w:p w:rsidR="007048A3" w:rsidRDefault="007048A3" w:rsidP="00971BF6">
      <w:pPr>
        <w:pStyle w:val="HOIPNormal"/>
      </w:pPr>
      <w:r>
        <w:t>Image</w:t>
      </w:r>
      <w:r w:rsidR="00D66B60">
        <w:t>s</w:t>
      </w:r>
      <w:r>
        <w:t xml:space="preserve"> showing typical underground elements:</w:t>
      </w:r>
    </w:p>
    <w:p w:rsidR="00D66B60" w:rsidRDefault="00D66B60" w:rsidP="00971BF6">
      <w:pPr>
        <w:pStyle w:val="HOIPNormal"/>
      </w:pPr>
      <w:r w:rsidRPr="00D66B60">
        <w:rPr>
          <w:noProof/>
        </w:rPr>
        <w:drawing>
          <wp:inline distT="0" distB="0" distL="0" distR="0">
            <wp:extent cx="2192400" cy="1944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92400" cy="1944000"/>
                    </a:xfrm>
                    <a:prstGeom prst="rect">
                      <a:avLst/>
                    </a:prstGeom>
                    <a:noFill/>
                    <a:ln>
                      <a:noFill/>
                    </a:ln>
                  </pic:spPr>
                </pic:pic>
              </a:graphicData>
            </a:graphic>
          </wp:inline>
        </w:drawing>
      </w:r>
      <w:r w:rsidRPr="00D66B60">
        <w:rPr>
          <w:noProof/>
        </w:rPr>
        <w:drawing>
          <wp:inline distT="0" distB="0" distL="0" distR="0">
            <wp:extent cx="3034800" cy="194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34800" cy="1944000"/>
                    </a:xfrm>
                    <a:prstGeom prst="rect">
                      <a:avLst/>
                    </a:prstGeom>
                    <a:noFill/>
                    <a:ln>
                      <a:noFill/>
                    </a:ln>
                  </pic:spPr>
                </pic:pic>
              </a:graphicData>
            </a:graphic>
          </wp:inline>
        </w:drawing>
      </w:r>
    </w:p>
    <w:p w:rsidR="00BC3DDF" w:rsidRPr="005F46A4" w:rsidRDefault="00BC3DDF" w:rsidP="005F46A4">
      <w:pPr>
        <w:pStyle w:val="HOIPHeading"/>
      </w:pPr>
      <w:bookmarkStart w:id="74" w:name="_Toc427158867"/>
      <w:bookmarkStart w:id="75" w:name="_Toc518995037"/>
      <w:r w:rsidRPr="005F46A4">
        <w:t>METERS</w:t>
      </w:r>
      <w:bookmarkEnd w:id="74"/>
      <w:bookmarkEnd w:id="75"/>
    </w:p>
    <w:p w:rsidR="002320C5" w:rsidRPr="005F46A4" w:rsidRDefault="00E07E93" w:rsidP="005F46A4">
      <w:pPr>
        <w:pStyle w:val="HOIPNormal"/>
      </w:pPr>
      <w:r w:rsidRPr="005F46A4">
        <w:t>The Elect</w:t>
      </w:r>
      <w:r w:rsidR="00962277" w:rsidRPr="005F46A4">
        <w:t xml:space="preserve">ric meter is </w:t>
      </w:r>
      <w:r w:rsidR="002801F9">
        <w:t xml:space="preserve">typically </w:t>
      </w:r>
      <w:r w:rsidR="00962277" w:rsidRPr="005F46A4">
        <w:t xml:space="preserve">located </w:t>
      </w:r>
      <w:r w:rsidR="00CE1F19">
        <w:t>adjacent to the consumer unit</w:t>
      </w:r>
      <w:r w:rsidRPr="005F46A4">
        <w:t xml:space="preserve">. The Gas meter is located in an external meter box. </w:t>
      </w:r>
    </w:p>
    <w:p w:rsidR="00D554D9" w:rsidRPr="005F46A4" w:rsidRDefault="00D554D9" w:rsidP="005F46A4">
      <w:pPr>
        <w:pStyle w:val="HOIPHeading"/>
      </w:pPr>
      <w:bookmarkStart w:id="76" w:name="_Toc427158868"/>
      <w:bookmarkStart w:id="77" w:name="_Toc518995038"/>
      <w:r w:rsidRPr="005F46A4">
        <w:t>UTILITY SUPPLIERS</w:t>
      </w:r>
      <w:bookmarkEnd w:id="76"/>
      <w:bookmarkEnd w:id="77"/>
    </w:p>
    <w:p w:rsidR="00D554D9" w:rsidRPr="005F46A4" w:rsidRDefault="00D554D9" w:rsidP="005F46A4">
      <w:pPr>
        <w:pStyle w:val="HOIPNormal"/>
      </w:pPr>
      <w:r w:rsidRPr="005F46A4">
        <w:t>The existing suppliers for gas and electricity to your new home will be recorded and your understanding of this confirmed on the ‘New Home Introduction’ form. Suppliers are required to be in place prior to completion for the purposes of installing infrastructure, making connections, and testing various features of the property.</w:t>
      </w:r>
      <w:r w:rsidR="00EE0D26">
        <w:t xml:space="preserve"> At the time of writing, the supplier for both gas and electricity (where applicable)</w:t>
      </w:r>
      <w:r w:rsidR="004C6CA4">
        <w:t xml:space="preserve"> will be British Gas at the point</w:t>
      </w:r>
      <w:r w:rsidR="00EE0D26">
        <w:t xml:space="preserve"> of handover.</w:t>
      </w:r>
    </w:p>
    <w:p w:rsidR="002801F9" w:rsidRDefault="00D554D9" w:rsidP="005F46A4">
      <w:pPr>
        <w:pStyle w:val="HOIPNormal"/>
      </w:pPr>
      <w:r w:rsidRPr="005F46A4">
        <w:lastRenderedPageBreak/>
        <w:t xml:space="preserve">Once you have taken possession of your new home and ownership has been legally transferred, it of course becomes your own right to decide which particular supplier you wish to use. It is at this point that meter readings are recorded on handover documentation, thereby denoting the change in responsibility for payment of ongoing bills. This same documentation, specifically the Handover Certificate, also includes MPAN (Meter Point Administration Number) and MPRN (Meter Point Reference Number) details, which are determined well in advance of construction completion and provide supply point identification for your new home. </w:t>
      </w:r>
    </w:p>
    <w:p w:rsidR="00D554D9" w:rsidRPr="005F46A4" w:rsidRDefault="00D554D9" w:rsidP="005F46A4">
      <w:pPr>
        <w:pStyle w:val="HOIPNormal"/>
        <w:rPr>
          <w:b/>
          <w:bCs/>
        </w:rPr>
      </w:pPr>
      <w:r w:rsidRPr="005F46A4">
        <w:rPr>
          <w:b/>
          <w:bCs/>
        </w:rPr>
        <w:t>It is strongly recommended that you keep this Handover Certificate in a safe place.</w:t>
      </w:r>
    </w:p>
    <w:p w:rsidR="002801F9" w:rsidRDefault="00D554D9" w:rsidP="005F46A4">
      <w:pPr>
        <w:pStyle w:val="HOIPNormal"/>
      </w:pPr>
      <w:r w:rsidRPr="005F46A4">
        <w:t xml:space="preserve">Utility suppliers are then provided, by us, with these readings and confirmation of change of responsibility in order that they may start to invoice you directly as a private customer and homeowner. </w:t>
      </w:r>
    </w:p>
    <w:p w:rsidR="00D554D9" w:rsidRPr="005F46A4" w:rsidRDefault="00D554D9" w:rsidP="005F46A4">
      <w:pPr>
        <w:pStyle w:val="HOIPNormal"/>
      </w:pPr>
      <w:r w:rsidRPr="005F46A4">
        <w:t>From this point, it is possible for you to review, and indeed change, the tariff and/or supplier for gas and/or electricity. Although the administration of the changed contact details may take a little time for some supplie</w:t>
      </w:r>
      <w:r w:rsidR="00BF3FAA" w:rsidRPr="005F46A4">
        <w:t>rs to update, all that is required</w:t>
      </w:r>
      <w:r w:rsidRPr="005F46A4">
        <w:t xml:space="preserve"> to process a change is simply the MPAN and/or MPRN details as a starting point. </w:t>
      </w:r>
    </w:p>
    <w:p w:rsidR="00D554D9" w:rsidRPr="005F46A4" w:rsidRDefault="00D554D9" w:rsidP="005F46A4">
      <w:pPr>
        <w:pStyle w:val="HOIPNormal"/>
      </w:pPr>
      <w:r w:rsidRPr="005F46A4">
        <w:t>Whilst there is an inevitable time period during which specific contact details applicable to an address are updated to current suppliers and this is subject to administrative process, the use of correct MPAN/MPRN details as noted above should provide sufficient reference for review and/or change of supplier after the point of handover.</w:t>
      </w:r>
    </w:p>
    <w:p w:rsidR="00D554D9" w:rsidRPr="005F46A4" w:rsidRDefault="009D1050" w:rsidP="005F46A4">
      <w:pPr>
        <w:pStyle w:val="HOIPNormal"/>
      </w:pPr>
      <w:r w:rsidRPr="005F46A4">
        <w:t>N.B.</w:t>
      </w:r>
      <w:r w:rsidRPr="005F46A4">
        <w:tab/>
      </w:r>
      <w:r w:rsidR="00D554D9" w:rsidRPr="005F46A4">
        <w:t>Some developments may already be fitted with ‘smart’ meters, which allow for both remote taking of meter readings and a separate display of usage and costs. These meters are progressively being installed in both new and existing properties, and will become prevalent in the near future. Should your new home be fitted with a ‘smart’ meter and you choose to change supplier, please be aware that you may lose some ‘smart’ functionality if the chosen supplier is not yet compliant with this technology.</w:t>
      </w:r>
    </w:p>
    <w:p w:rsidR="003938C6" w:rsidRPr="00CE1F19" w:rsidRDefault="003938C6" w:rsidP="005F46A4">
      <w:pPr>
        <w:pStyle w:val="HOIPHeading"/>
      </w:pPr>
      <w:bookmarkStart w:id="78" w:name="_Toc427158869"/>
      <w:bookmarkStart w:id="79" w:name="_Toc518995039"/>
      <w:r w:rsidRPr="00CE1F19">
        <w:t>LOCAL AUTHORITY REFUSE AND RECYCLING COLLECTION</w:t>
      </w:r>
      <w:bookmarkEnd w:id="78"/>
      <w:bookmarkEnd w:id="79"/>
    </w:p>
    <w:p w:rsidR="00CE1F19" w:rsidRDefault="00CE1F19" w:rsidP="00CE1F19">
      <w:pPr>
        <w:pStyle w:val="HOIPNormal"/>
      </w:pPr>
      <w:r w:rsidRPr="00CE1F19">
        <w:t>The development has been planned to incorporate the required storage stances for wheeled bins and routes for collection vehicles. The responsibility for organising a wheeled bin with the local council (Aberdeensh</w:t>
      </w:r>
      <w:r>
        <w:t>ire Council</w:t>
      </w:r>
      <w:r w:rsidRPr="00CE1F19">
        <w:t>) is your own, and you may have already done so, if not, please utilise the contact details for the council below.</w:t>
      </w:r>
    </w:p>
    <w:p w:rsidR="00CA0758" w:rsidRPr="00CE1F19" w:rsidRDefault="00CA0758" w:rsidP="00CE1F19">
      <w:pPr>
        <w:pStyle w:val="HOIPNormal"/>
      </w:pPr>
      <w:r>
        <w:t xml:space="preserve">NOTE: </w:t>
      </w:r>
      <w:r w:rsidR="009D2A7F">
        <w:t xml:space="preserve">Collection vehicle routes will not generally traverse roads which are not adopted or to be adopted. Where a property is accessed by a non-adopted surface, this may require you to place the appropriate containers at designated locations close to the collection route on the appropriate day/s. </w:t>
      </w:r>
      <w:r>
        <w:t xml:space="preserve">Plots 13, 14, 16 and 17 share a designated collection point for refuse which is located opposite the shared access to these four plots. </w:t>
      </w:r>
      <w:r w:rsidR="009D2A7F">
        <w:t xml:space="preserve">Plots 43-50 also have </w:t>
      </w:r>
      <w:r w:rsidR="009D2A7F">
        <w:lastRenderedPageBreak/>
        <w:t xml:space="preserve">similar collection points adjacent to the (to be) adopted public road as the plots are accessed by non-adopted driveways which cross a swale. </w:t>
      </w:r>
      <w:r>
        <w:t>Waste and recycling c</w:t>
      </w:r>
      <w:r w:rsidR="009D2A7F">
        <w:t>ollection will be done from these</w:t>
      </w:r>
      <w:r>
        <w:t xml:space="preserve"> point</w:t>
      </w:r>
      <w:r w:rsidR="009D2A7F">
        <w:t>s</w:t>
      </w:r>
      <w:r>
        <w:t xml:space="preserve"> and wheeled bins/containers should be left there on the designated collection days, as per the council calendar.</w:t>
      </w:r>
    </w:p>
    <w:p w:rsidR="00CE1F19" w:rsidRPr="00CE1F19" w:rsidRDefault="00CE1F19" w:rsidP="00CE1F19">
      <w:pPr>
        <w:pStyle w:val="HOIPNormal"/>
      </w:pPr>
      <w:r w:rsidRPr="00CE1F19">
        <w:t xml:space="preserve">Should you have any queries or need advice regarding Waste and Recycling, perhaps for additional bins, advice on special collections or waste collection calendars in your area, please contact the Aberdeenshire Council Waste Team on 0845 6003900 or at </w:t>
      </w:r>
      <w:hyperlink r:id="rId106" w:history="1">
        <w:r w:rsidRPr="0048462A">
          <w:rPr>
            <w:rStyle w:val="Hyperlink"/>
          </w:rPr>
          <w:t>waste@aberdeenshire.gov.uk</w:t>
        </w:r>
      </w:hyperlink>
    </w:p>
    <w:p w:rsidR="00C35A65" w:rsidRPr="00CE1F19" w:rsidRDefault="00C35A65" w:rsidP="005F46A4">
      <w:pPr>
        <w:pStyle w:val="HOIPHeading"/>
      </w:pPr>
      <w:bookmarkStart w:id="80" w:name="_Toc427158870"/>
      <w:bookmarkStart w:id="81" w:name="_Toc518995040"/>
      <w:r w:rsidRPr="00CE1F19">
        <w:t>council tax</w:t>
      </w:r>
      <w:bookmarkEnd w:id="80"/>
      <w:bookmarkEnd w:id="81"/>
    </w:p>
    <w:p w:rsidR="00CE1F19" w:rsidRPr="00CE1F19" w:rsidRDefault="00CE1F19" w:rsidP="00D2227C">
      <w:pPr>
        <w:pStyle w:val="HOIPNormal"/>
      </w:pPr>
      <w:r w:rsidRPr="00CE1F19">
        <w:t>The local authority will be aware of the new homes which are within your development, with a responsibility for payment of council tax falling upon the new owner (yourself). The authority will have made a banding valuation for your own property type and will issue payment instructions and schedules accordingly.</w:t>
      </w:r>
    </w:p>
    <w:p w:rsidR="00CE1F19" w:rsidRPr="00CE1F19" w:rsidRDefault="00CE1F19" w:rsidP="00D2227C">
      <w:pPr>
        <w:pStyle w:val="HOIPNormal"/>
      </w:pPr>
      <w:r w:rsidRPr="00CE1F19">
        <w:t>Should you not receive confirmation of this from Aberdeenshire Council or have any questions, please contact their Revenues and Benefits team at:</w:t>
      </w:r>
    </w:p>
    <w:p w:rsidR="00CE1F19" w:rsidRPr="00CE1F19" w:rsidRDefault="00BC369C" w:rsidP="00D2227C">
      <w:pPr>
        <w:pStyle w:val="HOIPNormal"/>
      </w:pPr>
      <w:r>
        <w:t>•</w:t>
      </w:r>
      <w:r>
        <w:tab/>
        <w:t>E-mail</w:t>
      </w:r>
      <w:r w:rsidR="00CE1F19" w:rsidRPr="00CE1F19">
        <w:t xml:space="preserve">: </w:t>
      </w:r>
      <w:hyperlink r:id="rId107" w:history="1">
        <w:r w:rsidR="00CE1F19" w:rsidRPr="0048462A">
          <w:rPr>
            <w:rStyle w:val="Hyperlink"/>
          </w:rPr>
          <w:t>council.tax@aberdeenshire.gov.uk</w:t>
        </w:r>
      </w:hyperlink>
    </w:p>
    <w:p w:rsidR="00CE1F19" w:rsidRPr="00CE1F19" w:rsidRDefault="00CE1F19" w:rsidP="00D2227C">
      <w:pPr>
        <w:pStyle w:val="HOIPNormal"/>
      </w:pPr>
      <w:r w:rsidRPr="00CE1F19">
        <w:t>•</w:t>
      </w:r>
      <w:r w:rsidRPr="00CE1F19">
        <w:tab/>
        <w:t>Phone: 0845 6081201</w:t>
      </w:r>
    </w:p>
    <w:p w:rsidR="00CE1F19" w:rsidRPr="00CE1F19" w:rsidRDefault="00CE1F19" w:rsidP="00D2227C">
      <w:pPr>
        <w:pStyle w:val="HOIPNormal"/>
      </w:pPr>
      <w:r w:rsidRPr="00CE1F19">
        <w:t>•</w:t>
      </w:r>
      <w:r w:rsidRPr="00CE1F19">
        <w:tab/>
        <w:t>Letter</w:t>
      </w:r>
      <w:r w:rsidR="00BC369C">
        <w:t>:</w:t>
      </w:r>
      <w:r w:rsidRPr="00CE1F19">
        <w:t xml:space="preserve"> PO Box 18533, </w:t>
      </w:r>
      <w:proofErr w:type="spellStart"/>
      <w:r w:rsidRPr="00CE1F19">
        <w:t>Inverurie</w:t>
      </w:r>
      <w:proofErr w:type="spellEnd"/>
      <w:r w:rsidRPr="00CE1F19">
        <w:t>, AB51 5WX</w:t>
      </w:r>
    </w:p>
    <w:p w:rsidR="00CF7248" w:rsidRDefault="00CE1F19" w:rsidP="00D2227C">
      <w:pPr>
        <w:pStyle w:val="HOIPNormal"/>
        <w:sectPr w:rsidR="00CF7248" w:rsidSect="00F011B6">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sidRPr="00CE1F19">
        <w:t>•</w:t>
      </w:r>
      <w:r w:rsidRPr="00CE1F19">
        <w:tab/>
      </w:r>
      <w:hyperlink r:id="rId108" w:history="1">
        <w:r w:rsidR="00971BF6" w:rsidRPr="00971BF6">
          <w:rPr>
            <w:rStyle w:val="Hyperlink"/>
          </w:rPr>
          <w:t>https://www.aberdeenshire.gov.uk/council-tax/</w:t>
        </w:r>
      </w:hyperlink>
      <w:r w:rsidR="00971BF6">
        <w:t xml:space="preserve"> </w:t>
      </w:r>
    </w:p>
    <w:p w:rsidR="00D2227C" w:rsidRPr="00CE1F19" w:rsidRDefault="00D2227C" w:rsidP="00D2227C">
      <w:pPr>
        <w:pStyle w:val="HOIPHeading"/>
      </w:pPr>
      <w:bookmarkStart w:id="82" w:name="_Toc518995041"/>
      <w:r>
        <w:t>temporary awpr diversions</w:t>
      </w:r>
      <w:r w:rsidR="00AE4221">
        <w:t xml:space="preserve"> 2017-2018</w:t>
      </w:r>
      <w:bookmarkEnd w:id="82"/>
    </w:p>
    <w:p w:rsidR="00D2227C" w:rsidRDefault="00D2227C" w:rsidP="00D2227C">
      <w:pPr>
        <w:pStyle w:val="HOIPNormal"/>
      </w:pPr>
      <w:r>
        <w:t>As you will be aware, Foveran Village is very closely situated to the A90 trunk road, which is being upgraded to dual carriageway status as part of the wider AWPR (Aberdeen Western Peripheral Route) project.</w:t>
      </w:r>
    </w:p>
    <w:p w:rsidR="00CF7248" w:rsidRDefault="00D2227C" w:rsidP="00D2227C">
      <w:pPr>
        <w:pStyle w:val="HOIPNormal"/>
      </w:pPr>
      <w:r>
        <w:t>The adjacent changes will result in the road following a slightly different route past Foveran but, once all works including the appropriate junction are completed, a better road connection both to the North and South will be available, with the benefit of increased noise separation from this key transport route.</w:t>
      </w:r>
      <w:r w:rsidR="00CF7248">
        <w:t xml:space="preserve"> </w:t>
      </w:r>
    </w:p>
    <w:p w:rsidR="00B77DA5" w:rsidRDefault="00CF7248" w:rsidP="00D2227C">
      <w:pPr>
        <w:pStyle w:val="HOIPNormal"/>
        <w:sectPr w:rsidR="00B77DA5" w:rsidSect="00CF7248">
          <w:type w:val="continuous"/>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t>At the time of writing (October 2017</w:t>
      </w:r>
      <w:r w:rsidR="00AE4221">
        <w:t>-January 2018</w:t>
      </w:r>
      <w:r>
        <w:t>), temporary roa</w:t>
      </w:r>
      <w:r w:rsidR="00B77DA5">
        <w:t>d closures and diversions have been put in</w:t>
      </w:r>
      <w:r>
        <w:t xml:space="preserve"> place</w:t>
      </w:r>
      <w:r w:rsidR="00B77DA5">
        <w:t xml:space="preserve"> by the relevant authorities</w:t>
      </w:r>
      <w:r>
        <w:t xml:space="preserve">. However, these </w:t>
      </w:r>
      <w:r w:rsidR="00B77DA5">
        <w:t xml:space="preserve">remain </w:t>
      </w:r>
      <w:proofErr w:type="spellStart"/>
      <w:r w:rsidR="00B77DA5">
        <w:t>outwith</w:t>
      </w:r>
      <w:proofErr w:type="spellEnd"/>
      <w:r w:rsidR="00B77DA5">
        <w:t xml:space="preserve"> the control of Scotia and </w:t>
      </w:r>
      <w:r>
        <w:t xml:space="preserve">may vary </w:t>
      </w:r>
      <w:r w:rsidR="00B77DA5">
        <w:t>as the road nears completion.</w:t>
      </w:r>
      <w:r>
        <w:t xml:space="preserve"> </w:t>
      </w:r>
      <w:r w:rsidR="00B77DA5">
        <w:t xml:space="preserve">For up to date information, we recommend checking </w:t>
      </w:r>
      <w:hyperlink r:id="rId109" w:history="1">
        <w:r w:rsidRPr="00CC18FE">
          <w:rPr>
            <w:rStyle w:val="Hyperlink"/>
          </w:rPr>
          <w:t>https://www.transport.gov.scot/projects/aberdeen-western-peripheral-route-balmedie-to-tipperty/</w:t>
        </w:r>
      </w:hyperlink>
      <w:r>
        <w:t xml:space="preserve"> on a regular basis.</w:t>
      </w:r>
    </w:p>
    <w:p w:rsidR="0025296B" w:rsidRPr="005F46A4" w:rsidRDefault="0025296B" w:rsidP="005F46A4">
      <w:pPr>
        <w:pStyle w:val="HOIPHeading"/>
      </w:pPr>
      <w:bookmarkStart w:id="83" w:name="_Toc427158871"/>
      <w:bookmarkStart w:id="84" w:name="_Toc518995042"/>
      <w:r w:rsidRPr="005F46A4">
        <w:lastRenderedPageBreak/>
        <w:t>SCHEDULE OF TEST CERTIFICATES</w:t>
      </w:r>
      <w:bookmarkEnd w:id="83"/>
      <w:bookmarkEnd w:id="84"/>
    </w:p>
    <w:p w:rsidR="00107AE4" w:rsidRPr="005F46A4" w:rsidRDefault="00D22F74" w:rsidP="005F46A4">
      <w:pPr>
        <w:pStyle w:val="HOIPNormal"/>
        <w:rPr>
          <w:sz w:val="28"/>
          <w:szCs w:val="28"/>
        </w:rPr>
      </w:pPr>
      <w:r w:rsidRPr="005F46A4">
        <w:t xml:space="preserve">ALPHA </w:t>
      </w:r>
      <w:r w:rsidR="00CF7865" w:rsidRPr="005F46A4">
        <w:t>INTEC GAS BOILER</w:t>
      </w:r>
    </w:p>
    <w:p w:rsidR="005F46A4" w:rsidRDefault="00B91F3A" w:rsidP="005F46A4">
      <w:pPr>
        <w:pStyle w:val="HOIPNormal"/>
        <w:sectPr w:rsidR="005F46A4" w:rsidSect="005640FD">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sidRPr="005F46A4">
        <w:t xml:space="preserve">Installation and servicing instructions (including </w:t>
      </w:r>
      <w:r w:rsidR="00D5357A" w:rsidRPr="005F46A4">
        <w:t>service record) are contained in your hand over pack</w:t>
      </w:r>
      <w:r w:rsidR="00107AE4" w:rsidRPr="005F46A4">
        <w:t>.</w:t>
      </w:r>
    </w:p>
    <w:p w:rsidR="005F46A4" w:rsidRDefault="005F46A4" w:rsidP="005F46A4">
      <w:pPr>
        <w:pStyle w:val="HOIPHeading"/>
      </w:pPr>
      <w:bookmarkStart w:id="85" w:name="_Toc467229028"/>
      <w:bookmarkStart w:id="86" w:name="_Toc518995043"/>
      <w:r>
        <w:lastRenderedPageBreak/>
        <w:t>Energy related Products (ErP) Directive</w:t>
      </w:r>
      <w:bookmarkEnd w:id="85"/>
      <w:bookmarkEnd w:id="86"/>
    </w:p>
    <w:p w:rsidR="005F46A4" w:rsidRPr="00591318" w:rsidRDefault="005F46A4" w:rsidP="005F46A4">
      <w:pPr>
        <w:pStyle w:val="HOIPNormal"/>
      </w:pPr>
      <w:r w:rsidRPr="00591318">
        <w:t>On 26th September 2015 a new Energy related Product (</w:t>
      </w:r>
      <w:proofErr w:type="spellStart"/>
      <w:r w:rsidRPr="00591318">
        <w:t>ErP</w:t>
      </w:r>
      <w:proofErr w:type="spellEnd"/>
      <w:r w:rsidRPr="00591318">
        <w:t>) directive from the EU came into force.</w:t>
      </w:r>
    </w:p>
    <w:p w:rsidR="005F46A4" w:rsidRPr="00591318" w:rsidRDefault="005F46A4" w:rsidP="005F46A4">
      <w:pPr>
        <w:pStyle w:val="HOIPNormal"/>
      </w:pPr>
      <w:r w:rsidRPr="00591318">
        <w:t xml:space="preserve">The </w:t>
      </w:r>
      <w:proofErr w:type="spellStart"/>
      <w:r w:rsidRPr="00591318">
        <w:t>ErP</w:t>
      </w:r>
      <w:proofErr w:type="spellEnd"/>
      <w:r w:rsidRPr="00591318">
        <w:t xml:space="preserve"> directive was designed to help the EU achieve its target to reduce energy use by 20% and increase the share of renewable energies by 20% by 2020. It affects all space and water heaters, ensuring they meet minimum efficiency requirements, and require the same type of energy efficiency labels as fridges and freezers. </w:t>
      </w:r>
    </w:p>
    <w:p w:rsidR="005F46A4" w:rsidRPr="00591318" w:rsidRDefault="005F46A4" w:rsidP="005F46A4">
      <w:pPr>
        <w:pStyle w:val="HOIPNormal"/>
      </w:pPr>
      <w:r w:rsidRPr="00591318">
        <w:t xml:space="preserve">You will still be able to install products purchased prior </w:t>
      </w:r>
      <w:r>
        <w:t xml:space="preserve">to </w:t>
      </w:r>
      <w:r w:rsidRPr="00591318">
        <w:t>26th September 2015, but after this date, boiler manufacturers and installers have to ensure that the products they use and the systems they commission, meet the minimum requirements within this new Energy related Products directive.</w:t>
      </w:r>
    </w:p>
    <w:p w:rsidR="005F46A4" w:rsidRPr="00591318" w:rsidRDefault="005F46A4" w:rsidP="005F46A4">
      <w:pPr>
        <w:pStyle w:val="HOIPNormal"/>
      </w:pPr>
      <w:r w:rsidRPr="00591318">
        <w:t>Space and water heating products are required to have an energy label, already familiar on other white goods such as A+++ rated dishwashers/washing machines, and manufacturers are only able to sell compliant products after 26th September 2015.</w:t>
      </w:r>
    </w:p>
    <w:p w:rsidR="005F46A4" w:rsidRPr="00591318" w:rsidRDefault="005F46A4" w:rsidP="005F46A4">
      <w:pPr>
        <w:pStyle w:val="HOIPNormal"/>
      </w:pPr>
      <w:r w:rsidRPr="00591318">
        <w:t>Boiler manufacturers are responsible for ensuring their products have compliant energy labelling while the installer is responsible for providing the energy labelling for a complete heating system. A system efficiency figure is calculated, based on the different components of the system (boiler, controls, renewables etc.), which is then added to the energy efficiency label to complete the installation.</w:t>
      </w:r>
    </w:p>
    <w:p w:rsidR="005F46A4" w:rsidRPr="00591318" w:rsidRDefault="005F46A4" w:rsidP="005F46A4">
      <w:pPr>
        <w:pStyle w:val="HOIPNormal"/>
      </w:pPr>
      <w:r w:rsidRPr="00591318">
        <w:t>The example below shows the kind of information you can expect to see.</w:t>
      </w:r>
      <w:r>
        <w:t xml:space="preserve"> </w:t>
      </w:r>
      <w:r w:rsidRPr="00591318">
        <w:t>An example of a label for the heating system used by Scotia</w:t>
      </w:r>
      <w:r w:rsidR="00CA0758">
        <w:t xml:space="preserve"> Homes</w:t>
      </w:r>
      <w:r w:rsidRPr="00591318">
        <w:t xml:space="preserve"> and compliant with the </w:t>
      </w:r>
      <w:proofErr w:type="spellStart"/>
      <w:r w:rsidRPr="00591318">
        <w:t>ErP</w:t>
      </w:r>
      <w:proofErr w:type="spellEnd"/>
      <w:r w:rsidRPr="00591318">
        <w:t xml:space="preserve"> directive is shown on the following pages.</w:t>
      </w:r>
    </w:p>
    <w:p w:rsidR="005F46A4" w:rsidRPr="00591318" w:rsidRDefault="005F46A4" w:rsidP="005F46A4">
      <w:pPr>
        <w:pStyle w:val="HOIPNormal"/>
      </w:pPr>
      <w:r w:rsidRPr="00591318">
        <w:rPr>
          <w:noProof/>
        </w:rPr>
        <w:drawing>
          <wp:inline distT="0" distB="0" distL="0" distR="0" wp14:anchorId="7C3FDF0E" wp14:editId="395D0A02">
            <wp:extent cx="5657850" cy="2828925"/>
            <wp:effectExtent l="0" t="0" r="0" b="9525"/>
            <wp:docPr id="20" name="Picture 20" descr="What does a 2015 boiler erp label look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hat does a 2015 boiler erp label look lik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57850" cy="2828925"/>
                    </a:xfrm>
                    <a:prstGeom prst="rect">
                      <a:avLst/>
                    </a:prstGeom>
                    <a:noFill/>
                    <a:ln>
                      <a:noFill/>
                    </a:ln>
                  </pic:spPr>
                </pic:pic>
              </a:graphicData>
            </a:graphic>
          </wp:inline>
        </w:drawing>
      </w:r>
      <w:r w:rsidRPr="00591318">
        <w:br/>
        <w:t>Source: HHIC</w:t>
      </w:r>
    </w:p>
    <w:p w:rsidR="005F46A4" w:rsidRPr="00212DC7" w:rsidRDefault="005F46A4" w:rsidP="005F46A4">
      <w:pPr>
        <w:pStyle w:val="HOIPNormal"/>
      </w:pPr>
      <w:r>
        <w:rPr>
          <w:noProof/>
        </w:rPr>
        <w:lastRenderedPageBreak/>
        <w:drawing>
          <wp:inline distT="0" distB="0" distL="0" distR="0" wp14:anchorId="4155B42F" wp14:editId="0FEE5787">
            <wp:extent cx="5278120" cy="74688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EC34C_(ERP)-20160617164107_Page_1.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278120" cy="7468870"/>
                    </a:xfrm>
                    <a:prstGeom prst="rect">
                      <a:avLst/>
                    </a:prstGeom>
                  </pic:spPr>
                </pic:pic>
              </a:graphicData>
            </a:graphic>
          </wp:inline>
        </w:drawing>
      </w:r>
    </w:p>
    <w:p w:rsidR="005F46A4" w:rsidRPr="00701D2B" w:rsidRDefault="005F46A4" w:rsidP="005F46A4">
      <w:pPr>
        <w:pStyle w:val="HOIPNormal"/>
        <w:sectPr w:rsidR="005F46A4" w:rsidRPr="00701D2B"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Pr>
          <w:noProof/>
        </w:rPr>
        <w:lastRenderedPageBreak/>
        <w:drawing>
          <wp:inline distT="0" distB="0" distL="0" distR="0" wp14:anchorId="45A09176" wp14:editId="3BF93748">
            <wp:extent cx="5278120" cy="74688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TEC34C_(ERP)-20160617164107_Page_2.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278120" cy="7468870"/>
                    </a:xfrm>
                    <a:prstGeom prst="rect">
                      <a:avLst/>
                    </a:prstGeom>
                  </pic:spPr>
                </pic:pic>
              </a:graphicData>
            </a:graphic>
          </wp:inline>
        </w:drawing>
      </w:r>
      <w:r w:rsidRPr="001F440A">
        <w:t xml:space="preserve"> </w:t>
      </w:r>
      <w:r>
        <w:rPr>
          <w:noProof/>
        </w:rPr>
        <w:lastRenderedPageBreak/>
        <w:drawing>
          <wp:inline distT="0" distB="0" distL="0" distR="0" wp14:anchorId="62CA8FB5" wp14:editId="0FF808B2">
            <wp:extent cx="5278120" cy="74688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TEC34C_(ERP)-20160617164107_Page_3.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278120" cy="7468870"/>
                    </a:xfrm>
                    <a:prstGeom prst="rect">
                      <a:avLst/>
                    </a:prstGeom>
                  </pic:spPr>
                </pic:pic>
              </a:graphicData>
            </a:graphic>
          </wp:inline>
        </w:drawing>
      </w:r>
    </w:p>
    <w:p w:rsidR="00FA7EE6" w:rsidRPr="005F46A4" w:rsidRDefault="000570B4" w:rsidP="005F46A4">
      <w:pPr>
        <w:pStyle w:val="HOIPHeading"/>
      </w:pPr>
      <w:bookmarkStart w:id="87" w:name="_Toc427158872"/>
      <w:bookmarkStart w:id="88" w:name="_Toc518995044"/>
      <w:r w:rsidRPr="005F46A4">
        <w:lastRenderedPageBreak/>
        <w:t xml:space="preserve">SCHEDULE OF </w:t>
      </w:r>
      <w:r w:rsidR="001B65BE" w:rsidRPr="005F46A4">
        <w:t>M</w:t>
      </w:r>
      <w:r w:rsidRPr="005F46A4">
        <w:t>ATERIALS</w:t>
      </w:r>
      <w:bookmarkEnd w:id="87"/>
      <w:bookmarkEnd w:id="88"/>
    </w:p>
    <w:tbl>
      <w:tblPr>
        <w:tblW w:w="8647" w:type="dxa"/>
        <w:tblInd w:w="-14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2"/>
        <w:gridCol w:w="2478"/>
        <w:gridCol w:w="1842"/>
        <w:gridCol w:w="2835"/>
      </w:tblGrid>
      <w:tr w:rsidR="005F46A4" w:rsidRPr="005F46A4" w:rsidTr="007C4FE4">
        <w:trPr>
          <w:tblHeader/>
        </w:trPr>
        <w:tc>
          <w:tcPr>
            <w:tcW w:w="1492" w:type="dxa"/>
            <w:tcBorders>
              <w:top w:val="single" w:sz="4" w:space="0" w:color="auto"/>
            </w:tcBorders>
            <w:shd w:val="clear" w:color="auto" w:fill="auto"/>
          </w:tcPr>
          <w:p w:rsidR="005F46A4" w:rsidRPr="005F46A4" w:rsidRDefault="005F46A4" w:rsidP="005F46A4">
            <w:pPr>
              <w:pStyle w:val="HOIPScheduleofMaterials"/>
            </w:pPr>
          </w:p>
          <w:p w:rsidR="005F46A4" w:rsidRPr="005F46A4" w:rsidRDefault="005F46A4" w:rsidP="005F46A4">
            <w:pPr>
              <w:pStyle w:val="HOIPScheduleofMaterials"/>
            </w:pPr>
            <w:r w:rsidRPr="005F46A4">
              <w:t>Item</w:t>
            </w:r>
          </w:p>
        </w:tc>
        <w:tc>
          <w:tcPr>
            <w:tcW w:w="2478" w:type="dxa"/>
            <w:tcBorders>
              <w:top w:val="single" w:sz="4" w:space="0" w:color="auto"/>
            </w:tcBorders>
            <w:shd w:val="clear" w:color="auto" w:fill="auto"/>
          </w:tcPr>
          <w:p w:rsidR="005F46A4" w:rsidRPr="005F46A4" w:rsidRDefault="005F46A4" w:rsidP="005F46A4">
            <w:pPr>
              <w:pStyle w:val="HOIPScheduleofMaterials"/>
            </w:pPr>
          </w:p>
          <w:p w:rsidR="005F46A4" w:rsidRPr="005F46A4" w:rsidRDefault="005F46A4" w:rsidP="005F46A4">
            <w:pPr>
              <w:pStyle w:val="HOIPScheduleofMaterials"/>
            </w:pPr>
            <w:r w:rsidRPr="005F46A4">
              <w:t>Description</w:t>
            </w:r>
          </w:p>
        </w:tc>
        <w:tc>
          <w:tcPr>
            <w:tcW w:w="1842" w:type="dxa"/>
            <w:tcBorders>
              <w:top w:val="single" w:sz="4" w:space="0" w:color="auto"/>
            </w:tcBorders>
            <w:shd w:val="clear" w:color="auto" w:fill="auto"/>
          </w:tcPr>
          <w:p w:rsidR="005F46A4" w:rsidRPr="005F46A4" w:rsidRDefault="005F46A4" w:rsidP="005F46A4">
            <w:pPr>
              <w:pStyle w:val="HOIPScheduleofMaterials"/>
            </w:pPr>
          </w:p>
          <w:p w:rsidR="005F46A4" w:rsidRPr="005F46A4" w:rsidRDefault="005F46A4" w:rsidP="005F46A4">
            <w:pPr>
              <w:pStyle w:val="HOIPScheduleofMaterials"/>
            </w:pPr>
            <w:r w:rsidRPr="005F46A4">
              <w:t>Supplied by</w:t>
            </w:r>
          </w:p>
        </w:tc>
        <w:tc>
          <w:tcPr>
            <w:tcW w:w="2835" w:type="dxa"/>
            <w:tcBorders>
              <w:top w:val="single" w:sz="4" w:space="0" w:color="auto"/>
            </w:tcBorders>
            <w:shd w:val="clear" w:color="auto" w:fill="auto"/>
          </w:tcPr>
          <w:p w:rsidR="005F46A4" w:rsidRPr="005F46A4" w:rsidRDefault="005F46A4" w:rsidP="005F46A4">
            <w:pPr>
              <w:pStyle w:val="HOIPScheduleofMaterials"/>
            </w:pPr>
          </w:p>
          <w:p w:rsidR="005F46A4" w:rsidRPr="005F46A4" w:rsidRDefault="005F46A4" w:rsidP="005F46A4">
            <w:pPr>
              <w:pStyle w:val="HOIPScheduleofMaterials"/>
            </w:pPr>
            <w:r w:rsidRPr="005F46A4">
              <w:t>Tel No.</w:t>
            </w:r>
            <w:r w:rsidR="00803473">
              <w:t>/Website</w:t>
            </w:r>
          </w:p>
        </w:tc>
      </w:tr>
      <w:tr w:rsidR="009432CC" w:rsidRPr="005F46A4" w:rsidTr="007C4FE4">
        <w:tc>
          <w:tcPr>
            <w:tcW w:w="1492" w:type="dxa"/>
            <w:shd w:val="clear" w:color="auto" w:fill="auto"/>
          </w:tcPr>
          <w:p w:rsidR="009432CC" w:rsidRPr="005F46A4" w:rsidRDefault="009432CC" w:rsidP="005F46A4">
            <w:pPr>
              <w:pStyle w:val="HOIPScheduleofMaterials"/>
            </w:pPr>
            <w:r>
              <w:t>Structural timber frame</w:t>
            </w:r>
          </w:p>
        </w:tc>
        <w:tc>
          <w:tcPr>
            <w:tcW w:w="2478" w:type="dxa"/>
            <w:shd w:val="clear" w:color="auto" w:fill="auto"/>
          </w:tcPr>
          <w:p w:rsidR="009432CC" w:rsidRPr="004F1986" w:rsidRDefault="009432CC" w:rsidP="004F1986">
            <w:pPr>
              <w:pStyle w:val="HOIPScheduleofMaterials"/>
            </w:pPr>
            <w:r>
              <w:t>Including floor</w:t>
            </w:r>
            <w:r w:rsidR="0025195C">
              <w:t xml:space="preserve"> and roof</w:t>
            </w:r>
            <w:r>
              <w:t xml:space="preserve"> joists</w:t>
            </w:r>
            <w:r w:rsidR="0049113C">
              <w:t>, eaves, fascia boards and gable barge boards.</w:t>
            </w:r>
          </w:p>
        </w:tc>
        <w:tc>
          <w:tcPr>
            <w:tcW w:w="1842" w:type="dxa"/>
            <w:shd w:val="clear" w:color="auto" w:fill="auto"/>
          </w:tcPr>
          <w:p w:rsidR="009432CC" w:rsidRDefault="009432CC" w:rsidP="005F46A4">
            <w:pPr>
              <w:pStyle w:val="HOIPScheduleofMaterials"/>
            </w:pPr>
            <w:r>
              <w:t xml:space="preserve">Deeside </w:t>
            </w:r>
            <w:proofErr w:type="spellStart"/>
            <w:r>
              <w:t>Timberframe</w:t>
            </w:r>
            <w:proofErr w:type="spellEnd"/>
            <w:r>
              <w:t xml:space="preserve"> Limited, </w:t>
            </w:r>
            <w:proofErr w:type="spellStart"/>
            <w:r>
              <w:t>Stonehaven</w:t>
            </w:r>
            <w:proofErr w:type="spellEnd"/>
          </w:p>
        </w:tc>
        <w:tc>
          <w:tcPr>
            <w:tcW w:w="2835" w:type="dxa"/>
            <w:shd w:val="clear" w:color="auto" w:fill="auto"/>
          </w:tcPr>
          <w:p w:rsidR="009432CC" w:rsidRDefault="009432CC" w:rsidP="005F46A4">
            <w:pPr>
              <w:pStyle w:val="HOIPScheduleofMaterials"/>
            </w:pPr>
            <w:r>
              <w:t>01569 767</w:t>
            </w:r>
            <w:r w:rsidRPr="009432CC">
              <w:t>123</w:t>
            </w:r>
          </w:p>
          <w:p w:rsidR="009432CC" w:rsidRPr="0002062E" w:rsidRDefault="0039626B" w:rsidP="009432CC">
            <w:pPr>
              <w:pStyle w:val="HOIPScheduleofMaterials"/>
            </w:pPr>
            <w:hyperlink r:id="rId114" w:history="1">
              <w:r w:rsidR="009432CC" w:rsidRPr="000B5924">
                <w:rPr>
                  <w:rStyle w:val="Hyperlink"/>
                </w:rPr>
                <w:t>http://www.deesidetimberframe.com/</w:t>
              </w:r>
            </w:hyperlink>
          </w:p>
        </w:tc>
      </w:tr>
      <w:tr w:rsidR="005F46A4" w:rsidRPr="005F46A4" w:rsidTr="007C4FE4">
        <w:tc>
          <w:tcPr>
            <w:tcW w:w="1492" w:type="dxa"/>
            <w:shd w:val="clear" w:color="auto" w:fill="auto"/>
          </w:tcPr>
          <w:p w:rsidR="005F46A4" w:rsidRPr="005F46A4" w:rsidRDefault="005F46A4" w:rsidP="005F46A4">
            <w:pPr>
              <w:pStyle w:val="HOIPScheduleofMaterials"/>
            </w:pPr>
            <w:r w:rsidRPr="005F46A4">
              <w:t>Windows</w:t>
            </w:r>
          </w:p>
        </w:tc>
        <w:tc>
          <w:tcPr>
            <w:tcW w:w="2478" w:type="dxa"/>
            <w:shd w:val="clear" w:color="auto" w:fill="auto"/>
          </w:tcPr>
          <w:p w:rsidR="001C67B4" w:rsidRPr="005F46A4" w:rsidRDefault="001C67B4" w:rsidP="001C67B4">
            <w:pPr>
              <w:pStyle w:val="HOIPScheduleofMaterials"/>
            </w:pPr>
            <w:r w:rsidRPr="001C67B4">
              <w:t xml:space="preserve">White/grey uPVC </w:t>
            </w:r>
            <w:proofErr w:type="spellStart"/>
            <w:r w:rsidRPr="001C67B4">
              <w:t>Kommerling</w:t>
            </w:r>
            <w:proofErr w:type="spellEnd"/>
            <w:r w:rsidRPr="001C67B4">
              <w:t xml:space="preserve"> 070 Gold system or </w:t>
            </w:r>
            <w:proofErr w:type="spellStart"/>
            <w:r>
              <w:t>Deceuninck</w:t>
            </w:r>
            <w:proofErr w:type="spellEnd"/>
            <w:r>
              <w:t xml:space="preserve"> 2800 Profile </w:t>
            </w:r>
            <w:r w:rsidRPr="001C67B4">
              <w:t xml:space="preserve">tilt and turn </w:t>
            </w:r>
            <w:r>
              <w:t xml:space="preserve">and fixed pane </w:t>
            </w:r>
            <w:r w:rsidRPr="001C67B4">
              <w:t>windows</w:t>
            </w:r>
          </w:p>
        </w:tc>
        <w:tc>
          <w:tcPr>
            <w:tcW w:w="1842" w:type="dxa"/>
            <w:shd w:val="clear" w:color="auto" w:fill="auto"/>
          </w:tcPr>
          <w:p w:rsidR="005F46A4" w:rsidRPr="005F46A4" w:rsidRDefault="0002062E" w:rsidP="005F46A4">
            <w:pPr>
              <w:pStyle w:val="HOIPScheduleofMaterials"/>
            </w:pPr>
            <w:r>
              <w:t>Merlin Network (Scotland)</w:t>
            </w:r>
          </w:p>
        </w:tc>
        <w:tc>
          <w:tcPr>
            <w:tcW w:w="2835" w:type="dxa"/>
            <w:shd w:val="clear" w:color="auto" w:fill="auto"/>
          </w:tcPr>
          <w:p w:rsidR="005F46A4" w:rsidRDefault="0002062E" w:rsidP="005F46A4">
            <w:pPr>
              <w:pStyle w:val="HOIPScheduleofMaterials"/>
            </w:pPr>
            <w:r w:rsidRPr="0002062E">
              <w:t>01383 821182</w:t>
            </w:r>
          </w:p>
          <w:p w:rsidR="00803473" w:rsidRPr="005F46A4" w:rsidRDefault="0039626B" w:rsidP="00803473">
            <w:pPr>
              <w:pStyle w:val="HOIPScheduleofMaterials"/>
            </w:pPr>
            <w:hyperlink r:id="rId115" w:history="1">
              <w:r w:rsidR="0002062E" w:rsidRPr="0048462A">
                <w:rPr>
                  <w:rStyle w:val="Hyperlink"/>
                </w:rPr>
                <w:t>http://www.merlinnetwork.co.uk/</w:t>
              </w:r>
            </w:hyperlink>
          </w:p>
        </w:tc>
      </w:tr>
      <w:tr w:rsidR="00580977" w:rsidRPr="005F46A4" w:rsidTr="007C4FE4">
        <w:tc>
          <w:tcPr>
            <w:tcW w:w="1492" w:type="dxa"/>
            <w:shd w:val="clear" w:color="auto" w:fill="auto"/>
          </w:tcPr>
          <w:p w:rsidR="00580977" w:rsidRPr="00580977" w:rsidRDefault="00580977" w:rsidP="00580977">
            <w:pPr>
              <w:pStyle w:val="HOIPScheduleofMaterials"/>
            </w:pPr>
            <w:r>
              <w:t>Roof windows</w:t>
            </w:r>
          </w:p>
        </w:tc>
        <w:tc>
          <w:tcPr>
            <w:tcW w:w="2478" w:type="dxa"/>
            <w:shd w:val="clear" w:color="auto" w:fill="auto"/>
          </w:tcPr>
          <w:p w:rsidR="00580977" w:rsidRPr="00580977" w:rsidRDefault="00580977" w:rsidP="00580977">
            <w:pPr>
              <w:pStyle w:val="HOIPScheduleofMaterials"/>
            </w:pPr>
            <w:proofErr w:type="spellStart"/>
            <w:r>
              <w:t>Fakro</w:t>
            </w:r>
            <w:proofErr w:type="spellEnd"/>
            <w:r>
              <w:t xml:space="preserve"> GB RAL 7022 external finish, white internally</w:t>
            </w:r>
            <w:r w:rsidR="0049113C">
              <w:t>.</w:t>
            </w:r>
          </w:p>
        </w:tc>
        <w:tc>
          <w:tcPr>
            <w:tcW w:w="1842" w:type="dxa"/>
            <w:shd w:val="clear" w:color="auto" w:fill="auto"/>
          </w:tcPr>
          <w:p w:rsidR="00580977" w:rsidRPr="005F46A4" w:rsidRDefault="00580977" w:rsidP="00580977">
            <w:pPr>
              <w:pStyle w:val="HOIPScheduleofMaterials"/>
            </w:pPr>
            <w:proofErr w:type="spellStart"/>
            <w:r>
              <w:t>Rembrand</w:t>
            </w:r>
            <w:proofErr w:type="spellEnd"/>
            <w:r>
              <w:t xml:space="preserve"> Timber Merchants</w:t>
            </w:r>
            <w:r w:rsidR="00620BDB">
              <w:t>, Dundee</w:t>
            </w:r>
          </w:p>
        </w:tc>
        <w:tc>
          <w:tcPr>
            <w:tcW w:w="2835" w:type="dxa"/>
            <w:shd w:val="clear" w:color="auto" w:fill="auto"/>
          </w:tcPr>
          <w:p w:rsidR="00580977" w:rsidRDefault="00620BDB" w:rsidP="00580977">
            <w:pPr>
              <w:pStyle w:val="HOIPScheduleofMaterials"/>
            </w:pPr>
            <w:r>
              <w:t>01382 323200</w:t>
            </w:r>
          </w:p>
          <w:p w:rsidR="00620BDB" w:rsidRPr="005F46A4" w:rsidRDefault="0039626B" w:rsidP="00620BDB">
            <w:pPr>
              <w:pStyle w:val="HOIPScheduleofMaterials"/>
            </w:pPr>
            <w:hyperlink r:id="rId116" w:history="1">
              <w:r w:rsidR="00620BDB" w:rsidRPr="0048462A">
                <w:rPr>
                  <w:rStyle w:val="Hyperlink"/>
                </w:rPr>
                <w:t>http://www.rembrand.co/</w:t>
              </w:r>
            </w:hyperlink>
          </w:p>
        </w:tc>
      </w:tr>
      <w:tr w:rsidR="0002062E" w:rsidRPr="005F46A4" w:rsidTr="007C4FE4">
        <w:tc>
          <w:tcPr>
            <w:tcW w:w="1492" w:type="dxa"/>
            <w:shd w:val="clear" w:color="auto" w:fill="auto"/>
          </w:tcPr>
          <w:p w:rsidR="0002062E" w:rsidRPr="00580977" w:rsidRDefault="0002062E" w:rsidP="0002062E">
            <w:pPr>
              <w:pStyle w:val="HOIPScheduleofMaterials"/>
            </w:pPr>
            <w:r w:rsidRPr="00580977">
              <w:t>Patio doors</w:t>
            </w:r>
          </w:p>
        </w:tc>
        <w:tc>
          <w:tcPr>
            <w:tcW w:w="2478" w:type="dxa"/>
            <w:shd w:val="clear" w:color="auto" w:fill="auto"/>
          </w:tcPr>
          <w:p w:rsidR="0002062E" w:rsidRPr="00580977" w:rsidRDefault="0002062E" w:rsidP="0002062E">
            <w:pPr>
              <w:pStyle w:val="HOIPScheduleofMaterials"/>
            </w:pPr>
            <w:r w:rsidRPr="00580977">
              <w:t>Merlin Network white inside/ anthracite grey outside uPVC sliding patio doors</w:t>
            </w:r>
            <w:r w:rsidR="0049113C">
              <w:t>.</w:t>
            </w:r>
          </w:p>
        </w:tc>
        <w:tc>
          <w:tcPr>
            <w:tcW w:w="1842" w:type="dxa"/>
            <w:shd w:val="clear" w:color="auto" w:fill="auto"/>
          </w:tcPr>
          <w:p w:rsidR="0002062E" w:rsidRPr="005F46A4" w:rsidRDefault="0002062E" w:rsidP="0002062E">
            <w:pPr>
              <w:pStyle w:val="HOIPScheduleofMaterials"/>
            </w:pPr>
            <w:r>
              <w:t>Merlin Network (Scotland)</w:t>
            </w:r>
          </w:p>
        </w:tc>
        <w:tc>
          <w:tcPr>
            <w:tcW w:w="2835" w:type="dxa"/>
            <w:shd w:val="clear" w:color="auto" w:fill="auto"/>
          </w:tcPr>
          <w:p w:rsidR="0002062E" w:rsidRDefault="0002062E" w:rsidP="0002062E">
            <w:pPr>
              <w:pStyle w:val="HOIPScheduleofMaterials"/>
            </w:pPr>
            <w:r w:rsidRPr="0002062E">
              <w:t>01383 821182</w:t>
            </w:r>
          </w:p>
          <w:p w:rsidR="0002062E" w:rsidRPr="005F46A4" w:rsidRDefault="0039626B" w:rsidP="0002062E">
            <w:pPr>
              <w:pStyle w:val="HOIPScheduleofMaterials"/>
            </w:pPr>
            <w:hyperlink r:id="rId117" w:history="1">
              <w:r w:rsidR="0002062E" w:rsidRPr="0048462A">
                <w:rPr>
                  <w:rStyle w:val="Hyperlink"/>
                </w:rPr>
                <w:t>http://www.merlinnetwork.co.uk/</w:t>
              </w:r>
            </w:hyperlink>
          </w:p>
        </w:tc>
      </w:tr>
      <w:tr w:rsidR="005F46A4" w:rsidRPr="005F46A4" w:rsidTr="007C4FE4">
        <w:tc>
          <w:tcPr>
            <w:tcW w:w="1492" w:type="dxa"/>
            <w:shd w:val="clear" w:color="auto" w:fill="auto"/>
          </w:tcPr>
          <w:p w:rsidR="005F46A4" w:rsidRPr="005F46A4" w:rsidRDefault="005F46A4" w:rsidP="005F46A4">
            <w:pPr>
              <w:pStyle w:val="HOIPScheduleofMaterials"/>
            </w:pPr>
            <w:r w:rsidRPr="005F46A4">
              <w:t>Internal Door Leafs</w:t>
            </w:r>
          </w:p>
        </w:tc>
        <w:tc>
          <w:tcPr>
            <w:tcW w:w="2478" w:type="dxa"/>
            <w:shd w:val="clear" w:color="auto" w:fill="auto"/>
          </w:tcPr>
          <w:p w:rsidR="005F46A4" w:rsidRPr="005F46A4" w:rsidRDefault="005F46A4" w:rsidP="005F46A4">
            <w:pPr>
              <w:pStyle w:val="HOIPScheduleofMaterials"/>
            </w:pPr>
            <w:proofErr w:type="spellStart"/>
            <w:r w:rsidRPr="005F46A4">
              <w:t>Premdor</w:t>
            </w:r>
            <w:proofErr w:type="spellEnd"/>
            <w:r w:rsidRPr="005F46A4">
              <w:t xml:space="preserve"> Ladder moulded solid core internal door leafs</w:t>
            </w:r>
            <w:r w:rsidR="0049113C">
              <w:t>.</w:t>
            </w:r>
          </w:p>
        </w:tc>
        <w:tc>
          <w:tcPr>
            <w:tcW w:w="1842" w:type="dxa"/>
            <w:shd w:val="clear" w:color="auto" w:fill="auto"/>
          </w:tcPr>
          <w:p w:rsidR="005F46A4" w:rsidRPr="005F46A4" w:rsidRDefault="00620BDB" w:rsidP="005F46A4">
            <w:pPr>
              <w:pStyle w:val="HOIPScheduleofMaterials"/>
            </w:pPr>
            <w:r>
              <w:t>Orchard Timber Products, Forfar</w:t>
            </w:r>
          </w:p>
        </w:tc>
        <w:tc>
          <w:tcPr>
            <w:tcW w:w="2835" w:type="dxa"/>
            <w:shd w:val="clear" w:color="auto" w:fill="auto"/>
          </w:tcPr>
          <w:p w:rsidR="005F46A4" w:rsidRDefault="00620BDB" w:rsidP="005F46A4">
            <w:pPr>
              <w:pStyle w:val="HOIPScheduleofMaterials"/>
            </w:pPr>
            <w:r w:rsidRPr="00620BDB">
              <w:t>01307 474800</w:t>
            </w:r>
          </w:p>
          <w:p w:rsidR="00620BDB" w:rsidRPr="005F46A4" w:rsidRDefault="0039626B" w:rsidP="00620BDB">
            <w:pPr>
              <w:pStyle w:val="HOIPScheduleofMaterials"/>
            </w:pPr>
            <w:hyperlink r:id="rId118" w:history="1">
              <w:r w:rsidR="00620BDB" w:rsidRPr="0048462A">
                <w:rPr>
                  <w:rStyle w:val="Hyperlink"/>
                </w:rPr>
                <w:t>http://www.orchardtimberproducts.co.uk/</w:t>
              </w:r>
            </w:hyperlink>
          </w:p>
        </w:tc>
      </w:tr>
      <w:tr w:rsidR="005F46A4" w:rsidRPr="005F46A4" w:rsidTr="007C4FE4">
        <w:tc>
          <w:tcPr>
            <w:tcW w:w="1492" w:type="dxa"/>
            <w:shd w:val="clear" w:color="auto" w:fill="auto"/>
          </w:tcPr>
          <w:p w:rsidR="005F46A4" w:rsidRPr="005F46A4" w:rsidRDefault="005F46A4" w:rsidP="005F46A4">
            <w:pPr>
              <w:pStyle w:val="HOIPScheduleofMaterials"/>
            </w:pPr>
            <w:r w:rsidRPr="005F46A4">
              <w:t>Ironmongery for internal doors</w:t>
            </w:r>
          </w:p>
        </w:tc>
        <w:tc>
          <w:tcPr>
            <w:tcW w:w="2478" w:type="dxa"/>
            <w:shd w:val="clear" w:color="auto" w:fill="auto"/>
          </w:tcPr>
          <w:p w:rsidR="005F46A4" w:rsidRPr="005F46A4" w:rsidRDefault="005F46A4" w:rsidP="005F46A4">
            <w:pPr>
              <w:pStyle w:val="HOIPScheduleofMaterials"/>
            </w:pPr>
            <w:r w:rsidRPr="005F46A4">
              <w:t xml:space="preserve">Door Handles – Carlisle Brass Trend ref SZM 160 CPSN (polished chrome/ satin finish). Bathroom </w:t>
            </w:r>
            <w:proofErr w:type="spellStart"/>
            <w:r w:rsidRPr="005F46A4">
              <w:t>thumbturn</w:t>
            </w:r>
            <w:proofErr w:type="spellEnd"/>
            <w:r w:rsidRPr="005F46A4">
              <w:t xml:space="preserve"> and release- Carlisle Brass </w:t>
            </w:r>
            <w:proofErr w:type="spellStart"/>
            <w:r w:rsidRPr="005F46A4">
              <w:t>Serozzetta</w:t>
            </w:r>
            <w:proofErr w:type="spellEnd"/>
            <w:r w:rsidRPr="005F46A4">
              <w:t xml:space="preserve"> ref SZM004-CP, polished chrome.</w:t>
            </w:r>
          </w:p>
        </w:tc>
        <w:tc>
          <w:tcPr>
            <w:tcW w:w="1842" w:type="dxa"/>
            <w:shd w:val="clear" w:color="auto" w:fill="auto"/>
          </w:tcPr>
          <w:p w:rsidR="005F46A4" w:rsidRPr="005F46A4" w:rsidRDefault="00C52B8B" w:rsidP="005F46A4">
            <w:pPr>
              <w:pStyle w:val="HOIPScheduleofMaterials"/>
            </w:pPr>
            <w:r>
              <w:t xml:space="preserve">Williams </w:t>
            </w:r>
            <w:r w:rsidR="005F46A4" w:rsidRPr="005F46A4">
              <w:t>Ironmongery, Aberdeen</w:t>
            </w:r>
          </w:p>
        </w:tc>
        <w:tc>
          <w:tcPr>
            <w:tcW w:w="2835" w:type="dxa"/>
            <w:shd w:val="clear" w:color="auto" w:fill="auto"/>
          </w:tcPr>
          <w:p w:rsidR="005F46A4" w:rsidRDefault="00C52B8B" w:rsidP="005F46A4">
            <w:pPr>
              <w:pStyle w:val="HOIPScheduleofMaterials"/>
            </w:pPr>
            <w:r>
              <w:t>01224 644441</w:t>
            </w:r>
          </w:p>
          <w:p w:rsidR="00C52B8B" w:rsidRPr="005F46A4" w:rsidRDefault="0039626B" w:rsidP="00C52B8B">
            <w:pPr>
              <w:pStyle w:val="HOIPScheduleofMaterials"/>
            </w:pPr>
            <w:hyperlink r:id="rId119" w:history="1">
              <w:r w:rsidR="00C52B8B" w:rsidRPr="0048462A">
                <w:rPr>
                  <w:rStyle w:val="Hyperlink"/>
                </w:rPr>
                <w:t>http://www.williamsironmongery.com/contact/</w:t>
              </w:r>
            </w:hyperlink>
          </w:p>
        </w:tc>
      </w:tr>
      <w:tr w:rsidR="0002062E" w:rsidRPr="005F46A4" w:rsidTr="007C4FE4">
        <w:tc>
          <w:tcPr>
            <w:tcW w:w="1492" w:type="dxa"/>
            <w:shd w:val="clear" w:color="auto" w:fill="auto"/>
          </w:tcPr>
          <w:p w:rsidR="0002062E" w:rsidRPr="005F46A4" w:rsidRDefault="0002062E" w:rsidP="0002062E">
            <w:pPr>
              <w:pStyle w:val="HOIPScheduleofMaterials"/>
            </w:pPr>
            <w:r w:rsidRPr="005F46A4">
              <w:t xml:space="preserve">External </w:t>
            </w:r>
            <w:proofErr w:type="spellStart"/>
            <w:r w:rsidRPr="005F46A4">
              <w:t>Doorsets</w:t>
            </w:r>
            <w:proofErr w:type="spellEnd"/>
          </w:p>
        </w:tc>
        <w:tc>
          <w:tcPr>
            <w:tcW w:w="2478" w:type="dxa"/>
            <w:shd w:val="clear" w:color="auto" w:fill="auto"/>
          </w:tcPr>
          <w:p w:rsidR="0002062E" w:rsidRPr="005F46A4" w:rsidRDefault="001C67B4" w:rsidP="0002062E">
            <w:pPr>
              <w:pStyle w:val="HOIPScheduleofMaterials"/>
            </w:pPr>
            <w:proofErr w:type="spellStart"/>
            <w:r w:rsidRPr="001C67B4">
              <w:t>Kommerling</w:t>
            </w:r>
            <w:proofErr w:type="spellEnd"/>
            <w:r w:rsidRPr="001C67B4">
              <w:t xml:space="preserve"> 070 Gold system or </w:t>
            </w:r>
            <w:proofErr w:type="spellStart"/>
            <w:r w:rsidR="0002062E">
              <w:t>Deceuninck</w:t>
            </w:r>
            <w:proofErr w:type="spellEnd"/>
            <w:r w:rsidR="00393547">
              <w:t xml:space="preserve"> or </w:t>
            </w:r>
            <w:proofErr w:type="spellStart"/>
            <w:r w:rsidR="00393547">
              <w:t>Rehau</w:t>
            </w:r>
            <w:proofErr w:type="spellEnd"/>
            <w:r w:rsidR="0002062E">
              <w:t xml:space="preserve"> GRP/uPVC composite external </w:t>
            </w:r>
            <w:proofErr w:type="spellStart"/>
            <w:r w:rsidR="0002062E">
              <w:t>doorsets</w:t>
            </w:r>
            <w:proofErr w:type="spellEnd"/>
            <w:r w:rsidR="0002062E">
              <w:t xml:space="preserve"> (grey outer/white inner)</w:t>
            </w:r>
            <w:r w:rsidR="0049113C">
              <w:t>.</w:t>
            </w:r>
          </w:p>
        </w:tc>
        <w:tc>
          <w:tcPr>
            <w:tcW w:w="1842" w:type="dxa"/>
            <w:shd w:val="clear" w:color="auto" w:fill="auto"/>
          </w:tcPr>
          <w:p w:rsidR="0002062E" w:rsidRPr="005F46A4" w:rsidRDefault="0002062E" w:rsidP="0002062E">
            <w:pPr>
              <w:pStyle w:val="HOIPScheduleofMaterials"/>
            </w:pPr>
            <w:r>
              <w:t>Merlin Network (Scotland)</w:t>
            </w:r>
          </w:p>
        </w:tc>
        <w:tc>
          <w:tcPr>
            <w:tcW w:w="2835" w:type="dxa"/>
            <w:shd w:val="clear" w:color="auto" w:fill="auto"/>
          </w:tcPr>
          <w:p w:rsidR="0002062E" w:rsidRDefault="0002062E" w:rsidP="0002062E">
            <w:pPr>
              <w:pStyle w:val="HOIPScheduleofMaterials"/>
            </w:pPr>
            <w:r w:rsidRPr="0002062E">
              <w:t>01383 821182</w:t>
            </w:r>
          </w:p>
          <w:p w:rsidR="0002062E" w:rsidRPr="005F46A4" w:rsidRDefault="0039626B" w:rsidP="0002062E">
            <w:pPr>
              <w:pStyle w:val="HOIPScheduleofMaterials"/>
            </w:pPr>
            <w:hyperlink r:id="rId120" w:history="1">
              <w:r w:rsidR="0002062E" w:rsidRPr="0048462A">
                <w:rPr>
                  <w:rStyle w:val="Hyperlink"/>
                </w:rPr>
                <w:t>http://www.merlinnetwork.co.uk/</w:t>
              </w:r>
            </w:hyperlink>
          </w:p>
        </w:tc>
      </w:tr>
      <w:tr w:rsidR="005F46A4" w:rsidRPr="005F46A4" w:rsidTr="007C4FE4">
        <w:tc>
          <w:tcPr>
            <w:tcW w:w="1492" w:type="dxa"/>
            <w:shd w:val="clear" w:color="auto" w:fill="auto"/>
          </w:tcPr>
          <w:p w:rsidR="005F46A4" w:rsidRPr="005F46A4" w:rsidRDefault="005F46A4" w:rsidP="005F46A4">
            <w:pPr>
              <w:pStyle w:val="HOIPScheduleofMaterials"/>
            </w:pPr>
            <w:r w:rsidRPr="005F46A4">
              <w:t>Garage doors (where applicable)</w:t>
            </w:r>
          </w:p>
        </w:tc>
        <w:tc>
          <w:tcPr>
            <w:tcW w:w="2478" w:type="dxa"/>
            <w:shd w:val="clear" w:color="auto" w:fill="auto"/>
          </w:tcPr>
          <w:p w:rsidR="005F46A4" w:rsidRPr="005F46A4" w:rsidRDefault="005F46A4" w:rsidP="005F46A4">
            <w:pPr>
              <w:pStyle w:val="HOIPScheduleofMaterials"/>
            </w:pPr>
            <w:proofErr w:type="spellStart"/>
            <w:r w:rsidRPr="005F46A4">
              <w:t>Garador</w:t>
            </w:r>
            <w:proofErr w:type="spellEnd"/>
            <w:r w:rsidRPr="005F46A4">
              <w:t xml:space="preserve"> Carlton Retractable framed garage door factory finished colour anthracite grey</w:t>
            </w:r>
            <w:r w:rsidR="0049113C">
              <w:t>.</w:t>
            </w:r>
          </w:p>
        </w:tc>
        <w:tc>
          <w:tcPr>
            <w:tcW w:w="1842" w:type="dxa"/>
            <w:shd w:val="clear" w:color="auto" w:fill="auto"/>
          </w:tcPr>
          <w:p w:rsidR="005F46A4" w:rsidRPr="005F46A4" w:rsidRDefault="00580977" w:rsidP="005F46A4">
            <w:pPr>
              <w:pStyle w:val="HOIPScheduleofMaterials"/>
            </w:pPr>
            <w:r>
              <w:t>Keyline, Aberdeen</w:t>
            </w:r>
          </w:p>
        </w:tc>
        <w:tc>
          <w:tcPr>
            <w:tcW w:w="2835" w:type="dxa"/>
            <w:shd w:val="clear" w:color="auto" w:fill="auto"/>
          </w:tcPr>
          <w:p w:rsidR="005F46A4" w:rsidRDefault="009432CC" w:rsidP="005F46A4">
            <w:pPr>
              <w:pStyle w:val="HOIPScheduleofMaterials"/>
            </w:pPr>
            <w:r>
              <w:t>01224 576100</w:t>
            </w:r>
          </w:p>
          <w:p w:rsidR="009432CC" w:rsidRPr="005F46A4" w:rsidRDefault="0039626B" w:rsidP="009432CC">
            <w:pPr>
              <w:pStyle w:val="HOIPScheduleofMaterials"/>
            </w:pPr>
            <w:hyperlink r:id="rId121" w:history="1">
              <w:r w:rsidR="009432CC" w:rsidRPr="000B5924">
                <w:rPr>
                  <w:rStyle w:val="Hyperlink"/>
                </w:rPr>
                <w:t>http://www.keyline.co.uk/store/1101</w:t>
              </w:r>
            </w:hyperlink>
          </w:p>
        </w:tc>
      </w:tr>
      <w:tr w:rsidR="005F46A4" w:rsidRPr="005F46A4" w:rsidTr="007C4FE4">
        <w:tc>
          <w:tcPr>
            <w:tcW w:w="1492" w:type="dxa"/>
            <w:shd w:val="clear" w:color="auto" w:fill="auto"/>
          </w:tcPr>
          <w:p w:rsidR="005F46A4" w:rsidRPr="005F46A4" w:rsidRDefault="005F46A4" w:rsidP="005F46A4">
            <w:pPr>
              <w:pStyle w:val="HOIPScheduleofMaterials"/>
            </w:pPr>
            <w:r w:rsidRPr="005F46A4">
              <w:t>Skirting boards &amp; Door Facings</w:t>
            </w:r>
          </w:p>
        </w:tc>
        <w:tc>
          <w:tcPr>
            <w:tcW w:w="2478" w:type="dxa"/>
            <w:shd w:val="clear" w:color="auto" w:fill="auto"/>
          </w:tcPr>
          <w:p w:rsidR="005F46A4" w:rsidRPr="005F46A4" w:rsidRDefault="005F46A4" w:rsidP="005F46A4">
            <w:pPr>
              <w:pStyle w:val="HOIPScheduleofMaterials"/>
            </w:pPr>
            <w:r w:rsidRPr="005F46A4">
              <w:t xml:space="preserve">MDF 95 x 14mm </w:t>
            </w:r>
            <w:proofErr w:type="spellStart"/>
            <w:r w:rsidRPr="005F46A4">
              <w:t>skirtings</w:t>
            </w:r>
            <w:proofErr w:type="spellEnd"/>
            <w:r w:rsidRPr="005F46A4">
              <w:t xml:space="preserve"> and 70 x 18mm facings, 18mm thick </w:t>
            </w:r>
            <w:proofErr w:type="spellStart"/>
            <w:r w:rsidRPr="005F46A4">
              <w:t>MDf</w:t>
            </w:r>
            <w:proofErr w:type="spellEnd"/>
            <w:r w:rsidRPr="005F46A4">
              <w:t xml:space="preserve"> </w:t>
            </w:r>
            <w:proofErr w:type="spellStart"/>
            <w:r w:rsidRPr="005F46A4">
              <w:t>cill</w:t>
            </w:r>
            <w:proofErr w:type="spellEnd"/>
            <w:r w:rsidRPr="005F46A4">
              <w:t xml:space="preserve"> boards, 18mm thick MDF bulkhead tops.</w:t>
            </w:r>
          </w:p>
        </w:tc>
        <w:tc>
          <w:tcPr>
            <w:tcW w:w="1842" w:type="dxa"/>
            <w:shd w:val="clear" w:color="auto" w:fill="auto"/>
          </w:tcPr>
          <w:p w:rsidR="005F46A4" w:rsidRPr="005F46A4" w:rsidRDefault="005F46A4" w:rsidP="005F46A4">
            <w:pPr>
              <w:pStyle w:val="HOIPScheduleofMaterials"/>
            </w:pPr>
            <w:r w:rsidRPr="005F46A4">
              <w:t xml:space="preserve">Fleming Buildbase, Aberdeen </w:t>
            </w:r>
          </w:p>
        </w:tc>
        <w:tc>
          <w:tcPr>
            <w:tcW w:w="2835" w:type="dxa"/>
            <w:shd w:val="clear" w:color="auto" w:fill="auto"/>
          </w:tcPr>
          <w:p w:rsidR="005F46A4" w:rsidRDefault="005F46A4" w:rsidP="005F46A4">
            <w:pPr>
              <w:pStyle w:val="HOIPScheduleofMaterials"/>
            </w:pPr>
            <w:r w:rsidRPr="005F46A4">
              <w:t>01224 258200</w:t>
            </w:r>
          </w:p>
          <w:p w:rsidR="009432CC" w:rsidRPr="005F46A4" w:rsidRDefault="0039626B" w:rsidP="005F46A4">
            <w:pPr>
              <w:pStyle w:val="HOIPScheduleofMaterials"/>
            </w:pPr>
            <w:hyperlink r:id="rId122" w:history="1">
              <w:r w:rsidR="009432CC" w:rsidRPr="000B5924">
                <w:rPr>
                  <w:rStyle w:val="Hyperlink"/>
                </w:rPr>
                <w:t>http://www.buildbase.co.uk/storefinder/store/Aberdeen-1228</w:t>
              </w:r>
            </w:hyperlink>
          </w:p>
          <w:p w:rsidR="005F46A4" w:rsidRPr="005F46A4" w:rsidRDefault="005F46A4" w:rsidP="005F46A4">
            <w:pPr>
              <w:pStyle w:val="HOIPScheduleofMaterials"/>
            </w:pPr>
          </w:p>
        </w:tc>
      </w:tr>
      <w:tr w:rsidR="0025195C" w:rsidRPr="005F46A4" w:rsidTr="007C4FE4">
        <w:tc>
          <w:tcPr>
            <w:tcW w:w="1492" w:type="dxa"/>
            <w:shd w:val="clear" w:color="auto" w:fill="auto"/>
          </w:tcPr>
          <w:p w:rsidR="0025195C" w:rsidRPr="009432CC" w:rsidRDefault="0025195C" w:rsidP="005F46A4">
            <w:pPr>
              <w:pStyle w:val="HOIPScheduleofMaterials"/>
            </w:pPr>
            <w:r>
              <w:t>Wardrobe doors</w:t>
            </w:r>
          </w:p>
        </w:tc>
        <w:tc>
          <w:tcPr>
            <w:tcW w:w="2478" w:type="dxa"/>
            <w:shd w:val="clear" w:color="auto" w:fill="auto"/>
          </w:tcPr>
          <w:p w:rsidR="0025195C" w:rsidRPr="009432CC" w:rsidRDefault="0025195C" w:rsidP="0025195C">
            <w:pPr>
              <w:pStyle w:val="HOIPScheduleofMaterials"/>
            </w:pPr>
            <w:r>
              <w:t xml:space="preserve">Sliding mirror doors. </w:t>
            </w:r>
          </w:p>
        </w:tc>
        <w:tc>
          <w:tcPr>
            <w:tcW w:w="1842" w:type="dxa"/>
            <w:shd w:val="clear" w:color="auto" w:fill="auto"/>
          </w:tcPr>
          <w:p w:rsidR="0025195C" w:rsidRPr="009432CC" w:rsidRDefault="0025195C" w:rsidP="005F46A4">
            <w:pPr>
              <w:pStyle w:val="HOIPScheduleofMaterials"/>
            </w:pPr>
            <w:r>
              <w:t>Swan-Robes Ltd., Alva</w:t>
            </w:r>
          </w:p>
        </w:tc>
        <w:tc>
          <w:tcPr>
            <w:tcW w:w="2835" w:type="dxa"/>
            <w:shd w:val="clear" w:color="auto" w:fill="auto"/>
          </w:tcPr>
          <w:p w:rsidR="0025195C" w:rsidRDefault="0025195C" w:rsidP="005F46A4">
            <w:pPr>
              <w:pStyle w:val="HOIPScheduleofMaterials"/>
            </w:pPr>
            <w:r w:rsidRPr="0025195C">
              <w:t>01259 762669</w:t>
            </w:r>
          </w:p>
          <w:p w:rsidR="0025195C" w:rsidRPr="009432CC" w:rsidRDefault="0039626B" w:rsidP="0025195C">
            <w:pPr>
              <w:pStyle w:val="HOIPScheduleofMaterials"/>
            </w:pPr>
            <w:hyperlink r:id="rId123" w:history="1">
              <w:r w:rsidR="0025195C" w:rsidRPr="000B5924">
                <w:rPr>
                  <w:rStyle w:val="Hyperlink"/>
                </w:rPr>
                <w:t>http://www.swanrobes.co.uk/</w:t>
              </w:r>
            </w:hyperlink>
          </w:p>
        </w:tc>
      </w:tr>
      <w:tr w:rsidR="005F46A4" w:rsidRPr="005F46A4" w:rsidTr="007C4FE4">
        <w:tc>
          <w:tcPr>
            <w:tcW w:w="1492" w:type="dxa"/>
            <w:shd w:val="clear" w:color="auto" w:fill="auto"/>
          </w:tcPr>
          <w:p w:rsidR="005F46A4" w:rsidRPr="009432CC" w:rsidRDefault="005F46A4" w:rsidP="005F46A4">
            <w:pPr>
              <w:pStyle w:val="HOIPScheduleofMaterials"/>
            </w:pPr>
            <w:r w:rsidRPr="009432CC">
              <w:t xml:space="preserve">Kitchen Units &amp; Worktops </w:t>
            </w:r>
          </w:p>
        </w:tc>
        <w:tc>
          <w:tcPr>
            <w:tcW w:w="2478" w:type="dxa"/>
            <w:shd w:val="clear" w:color="auto" w:fill="auto"/>
          </w:tcPr>
          <w:p w:rsidR="005F46A4" w:rsidRPr="009432CC" w:rsidRDefault="003B5CBF" w:rsidP="005F46A4">
            <w:pPr>
              <w:pStyle w:val="HOIPScheduleofMaterials"/>
            </w:pPr>
            <w:proofErr w:type="spellStart"/>
            <w:r w:rsidRPr="009432CC">
              <w:t>Nobilia</w:t>
            </w:r>
            <w:proofErr w:type="spellEnd"/>
            <w:r w:rsidRPr="009432CC">
              <w:t xml:space="preserve"> range with </w:t>
            </w:r>
            <w:r w:rsidR="005F46A4" w:rsidRPr="009432CC">
              <w:t>laminate worktops.</w:t>
            </w:r>
          </w:p>
        </w:tc>
        <w:tc>
          <w:tcPr>
            <w:tcW w:w="1842" w:type="dxa"/>
            <w:shd w:val="clear" w:color="auto" w:fill="auto"/>
          </w:tcPr>
          <w:p w:rsidR="005F46A4" w:rsidRPr="009432CC" w:rsidRDefault="005F46A4" w:rsidP="005F46A4">
            <w:pPr>
              <w:pStyle w:val="HOIPScheduleofMaterials"/>
            </w:pPr>
            <w:r w:rsidRPr="009432CC">
              <w:t xml:space="preserve">James Laing &amp; Son Ltd, </w:t>
            </w:r>
            <w:proofErr w:type="spellStart"/>
            <w:r w:rsidRPr="009432CC">
              <w:t>Inverurie</w:t>
            </w:r>
            <w:proofErr w:type="spellEnd"/>
            <w:r w:rsidRPr="009432CC">
              <w:t>, Aberdeenshire</w:t>
            </w:r>
          </w:p>
        </w:tc>
        <w:tc>
          <w:tcPr>
            <w:tcW w:w="2835" w:type="dxa"/>
            <w:shd w:val="clear" w:color="auto" w:fill="auto"/>
          </w:tcPr>
          <w:p w:rsidR="005F46A4" w:rsidRPr="009432CC" w:rsidRDefault="005F46A4" w:rsidP="005F46A4">
            <w:pPr>
              <w:pStyle w:val="HOIPScheduleofMaterials"/>
            </w:pPr>
            <w:r w:rsidRPr="009432CC">
              <w:t>01467 620311</w:t>
            </w:r>
          </w:p>
          <w:p w:rsidR="009432CC" w:rsidRPr="009432CC" w:rsidRDefault="0039626B" w:rsidP="005F46A4">
            <w:pPr>
              <w:pStyle w:val="HOIPScheduleofMaterials"/>
            </w:pPr>
            <w:hyperlink r:id="rId124" w:history="1">
              <w:r w:rsidR="009432CC" w:rsidRPr="000B5924">
                <w:rPr>
                  <w:rStyle w:val="Hyperlink"/>
                </w:rPr>
                <w:t>http://www.laings.com/</w:t>
              </w:r>
            </w:hyperlink>
          </w:p>
          <w:p w:rsidR="009432CC" w:rsidRPr="009432CC" w:rsidRDefault="009432CC" w:rsidP="005F46A4">
            <w:pPr>
              <w:pStyle w:val="HOIPScheduleofMaterials"/>
            </w:pPr>
          </w:p>
        </w:tc>
      </w:tr>
      <w:tr w:rsidR="005F46A4" w:rsidRPr="005F46A4" w:rsidTr="007C4FE4">
        <w:tc>
          <w:tcPr>
            <w:tcW w:w="1492" w:type="dxa"/>
            <w:shd w:val="clear" w:color="auto" w:fill="auto"/>
          </w:tcPr>
          <w:p w:rsidR="005F46A4" w:rsidRPr="009432CC" w:rsidRDefault="005F46A4" w:rsidP="005F46A4">
            <w:pPr>
              <w:pStyle w:val="HOIPScheduleofMaterials"/>
              <w:rPr>
                <w:i/>
              </w:rPr>
            </w:pPr>
            <w:r w:rsidRPr="009432CC">
              <w:t xml:space="preserve">Kitchen Appliances </w:t>
            </w:r>
          </w:p>
        </w:tc>
        <w:tc>
          <w:tcPr>
            <w:tcW w:w="2478" w:type="dxa"/>
            <w:shd w:val="clear" w:color="auto" w:fill="auto"/>
          </w:tcPr>
          <w:p w:rsidR="005F46A4" w:rsidRPr="009432CC" w:rsidRDefault="009432CC" w:rsidP="005F46A4">
            <w:pPr>
              <w:pStyle w:val="HOIPScheduleofMaterials"/>
            </w:pPr>
            <w:r w:rsidRPr="009432CC">
              <w:t xml:space="preserve">Various, principally </w:t>
            </w:r>
            <w:proofErr w:type="spellStart"/>
            <w:r w:rsidRPr="009432CC">
              <w:t>Smeg</w:t>
            </w:r>
            <w:proofErr w:type="spellEnd"/>
            <w:r w:rsidRPr="009432CC">
              <w:t xml:space="preserve"> </w:t>
            </w:r>
            <w:r w:rsidR="005F46A4" w:rsidRPr="009432CC">
              <w:t>(depending on plot</w:t>
            </w:r>
            <w:r w:rsidRPr="009432CC">
              <w:t>/Extras</w:t>
            </w:r>
            <w:r w:rsidR="005F46A4" w:rsidRPr="009432CC">
              <w:t>)</w:t>
            </w:r>
            <w:r w:rsidR="0049113C">
              <w:t>.</w:t>
            </w:r>
          </w:p>
        </w:tc>
        <w:tc>
          <w:tcPr>
            <w:tcW w:w="1842" w:type="dxa"/>
            <w:shd w:val="clear" w:color="auto" w:fill="auto"/>
          </w:tcPr>
          <w:p w:rsidR="005F46A4" w:rsidRPr="009432CC" w:rsidRDefault="005F46A4" w:rsidP="005F46A4">
            <w:pPr>
              <w:pStyle w:val="HOIPScheduleofMaterials"/>
            </w:pPr>
            <w:r w:rsidRPr="009432CC">
              <w:t xml:space="preserve">James Laing &amp; Son Ltd, </w:t>
            </w:r>
            <w:proofErr w:type="spellStart"/>
            <w:r w:rsidRPr="009432CC">
              <w:t>Inverurie</w:t>
            </w:r>
            <w:proofErr w:type="spellEnd"/>
            <w:r w:rsidRPr="009432CC">
              <w:t>, Aberdeenshire</w:t>
            </w:r>
          </w:p>
        </w:tc>
        <w:tc>
          <w:tcPr>
            <w:tcW w:w="2835" w:type="dxa"/>
            <w:shd w:val="clear" w:color="auto" w:fill="auto"/>
          </w:tcPr>
          <w:p w:rsidR="005F46A4" w:rsidRPr="009432CC" w:rsidRDefault="005F46A4" w:rsidP="005F46A4">
            <w:pPr>
              <w:pStyle w:val="HOIPScheduleofMaterials"/>
            </w:pPr>
            <w:r w:rsidRPr="009432CC">
              <w:t>01467 620311</w:t>
            </w:r>
          </w:p>
          <w:p w:rsidR="009432CC" w:rsidRPr="009432CC" w:rsidRDefault="0039626B" w:rsidP="009432CC">
            <w:pPr>
              <w:pStyle w:val="HOIPScheduleofMaterials"/>
            </w:pPr>
            <w:hyperlink r:id="rId125" w:history="1">
              <w:r w:rsidR="009432CC" w:rsidRPr="000B5924">
                <w:rPr>
                  <w:rStyle w:val="Hyperlink"/>
                </w:rPr>
                <w:t>http://www.laings.com/</w:t>
              </w:r>
            </w:hyperlink>
          </w:p>
        </w:tc>
      </w:tr>
      <w:tr w:rsidR="005F46A4" w:rsidRPr="005F46A4" w:rsidTr="007C4FE4">
        <w:tc>
          <w:tcPr>
            <w:tcW w:w="1492" w:type="dxa"/>
            <w:shd w:val="clear" w:color="auto" w:fill="auto"/>
          </w:tcPr>
          <w:p w:rsidR="005F46A4" w:rsidRPr="007C4FE4" w:rsidRDefault="005F46A4" w:rsidP="005F46A4">
            <w:pPr>
              <w:pStyle w:val="HOIPScheduleofMaterials"/>
            </w:pPr>
            <w:r w:rsidRPr="007C4FE4">
              <w:t>Kitchen sink and sink mixer</w:t>
            </w:r>
            <w:r w:rsidR="0025195C" w:rsidRPr="007C4FE4">
              <w:t xml:space="preserve"> tap</w:t>
            </w:r>
          </w:p>
        </w:tc>
        <w:tc>
          <w:tcPr>
            <w:tcW w:w="2478" w:type="dxa"/>
            <w:shd w:val="clear" w:color="auto" w:fill="auto"/>
          </w:tcPr>
          <w:p w:rsidR="005F46A4" w:rsidRPr="007C4FE4" w:rsidRDefault="003B5CBF" w:rsidP="005F46A4">
            <w:pPr>
              <w:pStyle w:val="HOIPScheduleofMaterials"/>
            </w:pPr>
            <w:proofErr w:type="spellStart"/>
            <w:r w:rsidRPr="007C4FE4">
              <w:t>Rangemaster</w:t>
            </w:r>
            <w:proofErr w:type="spellEnd"/>
            <w:r w:rsidRPr="007C4FE4">
              <w:t xml:space="preserve"> Glendale</w:t>
            </w:r>
            <w:r w:rsidR="005F46A4" w:rsidRPr="007C4FE4">
              <w:t xml:space="preserve"> stainless steel inset sink 1 ½ bowl</w:t>
            </w:r>
            <w:r w:rsidR="00047BDD" w:rsidRPr="007C4FE4">
              <w:t xml:space="preserve"> and drainer</w:t>
            </w:r>
            <w:r w:rsidR="005F46A4" w:rsidRPr="007C4FE4">
              <w:t xml:space="preserve"> with </w:t>
            </w:r>
            <w:proofErr w:type="spellStart"/>
            <w:r w:rsidR="005F46A4" w:rsidRPr="007C4FE4">
              <w:t>Bristan</w:t>
            </w:r>
            <w:proofErr w:type="spellEnd"/>
            <w:r w:rsidR="005F46A4" w:rsidRPr="007C4FE4">
              <w:t xml:space="preserve"> Ruby </w:t>
            </w:r>
            <w:proofErr w:type="spellStart"/>
            <w:r w:rsidR="005F46A4" w:rsidRPr="007C4FE4">
              <w:t>monobloc</w:t>
            </w:r>
            <w:proofErr w:type="spellEnd"/>
            <w:r w:rsidR="005F46A4" w:rsidRPr="007C4FE4">
              <w:t xml:space="preserve"> sink mixer</w:t>
            </w:r>
            <w:r w:rsidR="0049113C">
              <w:t>.</w:t>
            </w:r>
          </w:p>
        </w:tc>
        <w:tc>
          <w:tcPr>
            <w:tcW w:w="1842" w:type="dxa"/>
            <w:shd w:val="clear" w:color="auto" w:fill="auto"/>
          </w:tcPr>
          <w:p w:rsidR="005F46A4" w:rsidRPr="007C4FE4" w:rsidRDefault="0025195C" w:rsidP="005F46A4">
            <w:pPr>
              <w:pStyle w:val="HOIPScheduleofMaterials"/>
            </w:pPr>
            <w:proofErr w:type="spellStart"/>
            <w:r w:rsidRPr="007C4FE4">
              <w:t>P</w:t>
            </w:r>
            <w:r w:rsidR="007C4FE4" w:rsidRPr="007C4FE4">
              <w:t>lumb</w:t>
            </w:r>
            <w:r w:rsidRPr="007C4FE4">
              <w:t>ase</w:t>
            </w:r>
            <w:proofErr w:type="spellEnd"/>
            <w:r w:rsidRPr="007C4FE4">
              <w:t>, Aberdeen</w:t>
            </w:r>
          </w:p>
        </w:tc>
        <w:tc>
          <w:tcPr>
            <w:tcW w:w="2835" w:type="dxa"/>
            <w:shd w:val="clear" w:color="auto" w:fill="auto"/>
          </w:tcPr>
          <w:p w:rsidR="005F46A4" w:rsidRPr="007C4FE4" w:rsidRDefault="007C4FE4" w:rsidP="005F46A4">
            <w:pPr>
              <w:pStyle w:val="HOIPScheduleofMaterials"/>
            </w:pPr>
            <w:r w:rsidRPr="007C4FE4">
              <w:t>01224 561100</w:t>
            </w:r>
          </w:p>
          <w:p w:rsidR="005F46A4" w:rsidRPr="007C4FE4" w:rsidRDefault="0039626B" w:rsidP="007C4FE4">
            <w:pPr>
              <w:pStyle w:val="HOIPScheduleofMaterials"/>
            </w:pPr>
            <w:hyperlink r:id="rId126" w:history="1">
              <w:r w:rsidR="007C4FE4" w:rsidRPr="000B5924">
                <w:rPr>
                  <w:rStyle w:val="Hyperlink"/>
                </w:rPr>
                <w:t>http://www.plumbase.co.uk/</w:t>
              </w:r>
            </w:hyperlink>
          </w:p>
        </w:tc>
      </w:tr>
      <w:tr w:rsidR="007C4FE4" w:rsidRPr="005F46A4" w:rsidTr="007C4FE4">
        <w:tc>
          <w:tcPr>
            <w:tcW w:w="1492" w:type="dxa"/>
            <w:shd w:val="clear" w:color="auto" w:fill="auto"/>
          </w:tcPr>
          <w:p w:rsidR="007C4FE4" w:rsidRPr="007C4FE4" w:rsidRDefault="007C4FE4" w:rsidP="007C4FE4">
            <w:pPr>
              <w:pStyle w:val="HOIPScheduleofMaterials"/>
            </w:pPr>
            <w:r w:rsidRPr="007C4FE4">
              <w:lastRenderedPageBreak/>
              <w:t>Utility room sink and taps</w:t>
            </w:r>
          </w:p>
        </w:tc>
        <w:tc>
          <w:tcPr>
            <w:tcW w:w="2478" w:type="dxa"/>
            <w:shd w:val="clear" w:color="auto" w:fill="auto"/>
          </w:tcPr>
          <w:p w:rsidR="007C4FE4" w:rsidRPr="007C4FE4" w:rsidRDefault="007C4FE4" w:rsidP="007C4FE4">
            <w:pPr>
              <w:pStyle w:val="HOIPScheduleofMaterials"/>
            </w:pPr>
            <w:r w:rsidRPr="007C4FE4">
              <w:t xml:space="preserve">Leisure inset stainless steel single bowl sink with </w:t>
            </w:r>
            <w:proofErr w:type="spellStart"/>
            <w:r w:rsidRPr="007C4FE4">
              <w:t>Bristan</w:t>
            </w:r>
            <w:proofErr w:type="spellEnd"/>
            <w:r w:rsidRPr="007C4FE4">
              <w:t xml:space="preserve"> high neck chrome pillar taps</w:t>
            </w:r>
            <w:r w:rsidR="0049113C">
              <w:t>.</w:t>
            </w:r>
          </w:p>
        </w:tc>
        <w:tc>
          <w:tcPr>
            <w:tcW w:w="1842" w:type="dxa"/>
            <w:shd w:val="clear" w:color="auto" w:fill="auto"/>
          </w:tcPr>
          <w:p w:rsidR="007C4FE4" w:rsidRPr="007C4FE4" w:rsidRDefault="007C4FE4" w:rsidP="007C4FE4">
            <w:pPr>
              <w:pStyle w:val="HOIPScheduleofMaterials"/>
            </w:pPr>
            <w:proofErr w:type="spellStart"/>
            <w:r w:rsidRPr="007C4FE4">
              <w:t>Plumbase</w:t>
            </w:r>
            <w:proofErr w:type="spellEnd"/>
            <w:r w:rsidRPr="007C4FE4">
              <w:t>, Aberdeen</w:t>
            </w:r>
          </w:p>
        </w:tc>
        <w:tc>
          <w:tcPr>
            <w:tcW w:w="2835" w:type="dxa"/>
            <w:shd w:val="clear" w:color="auto" w:fill="auto"/>
          </w:tcPr>
          <w:p w:rsidR="007C4FE4" w:rsidRPr="007C4FE4" w:rsidRDefault="007C4FE4" w:rsidP="007C4FE4">
            <w:pPr>
              <w:pStyle w:val="HOIPScheduleofMaterials"/>
            </w:pPr>
            <w:r w:rsidRPr="007C4FE4">
              <w:t>01224 561100</w:t>
            </w:r>
          </w:p>
          <w:p w:rsidR="007C4FE4" w:rsidRPr="007C4FE4" w:rsidRDefault="0039626B" w:rsidP="007C4FE4">
            <w:pPr>
              <w:pStyle w:val="HOIPScheduleofMaterials"/>
            </w:pPr>
            <w:hyperlink r:id="rId127" w:history="1">
              <w:r w:rsidR="007C4FE4" w:rsidRPr="000B5924">
                <w:rPr>
                  <w:rStyle w:val="Hyperlink"/>
                </w:rPr>
                <w:t>http://www.plumbase.co.uk/</w:t>
              </w:r>
            </w:hyperlink>
          </w:p>
        </w:tc>
      </w:tr>
      <w:tr w:rsidR="007C4FE4" w:rsidRPr="005F46A4" w:rsidTr="007C4FE4">
        <w:tc>
          <w:tcPr>
            <w:tcW w:w="1492" w:type="dxa"/>
            <w:shd w:val="clear" w:color="auto" w:fill="auto"/>
          </w:tcPr>
          <w:p w:rsidR="007C4FE4" w:rsidRPr="005F46A4" w:rsidRDefault="007C4FE4" w:rsidP="007C4FE4">
            <w:pPr>
              <w:pStyle w:val="HOIPScheduleofMaterials"/>
            </w:pPr>
            <w:r w:rsidRPr="005F46A4">
              <w:t>Sanitary-ware (standard bathroom)</w:t>
            </w:r>
          </w:p>
        </w:tc>
        <w:tc>
          <w:tcPr>
            <w:tcW w:w="2478" w:type="dxa"/>
            <w:shd w:val="clear" w:color="auto" w:fill="auto"/>
          </w:tcPr>
          <w:p w:rsidR="007C4FE4" w:rsidRPr="005F46A4" w:rsidRDefault="007C4FE4" w:rsidP="007C4FE4">
            <w:pPr>
              <w:pStyle w:val="HOIPScheduleofMaterials"/>
            </w:pPr>
            <w:r>
              <w:t>Ideal Standard Tempo</w:t>
            </w:r>
            <w:r w:rsidRPr="005F46A4">
              <w:t xml:space="preserve"> 1 tap </w:t>
            </w:r>
            <w:proofErr w:type="gramStart"/>
            <w:r w:rsidRPr="005F46A4">
              <w:t>hole</w:t>
            </w:r>
            <w:proofErr w:type="gramEnd"/>
            <w:r w:rsidRPr="005F46A4">
              <w:t xml:space="preserve"> wash hand basin and semi pedestal with chrome plated </w:t>
            </w:r>
            <w:proofErr w:type="spellStart"/>
            <w:r w:rsidRPr="005F46A4">
              <w:t>Bristan</w:t>
            </w:r>
            <w:proofErr w:type="spellEnd"/>
            <w:r w:rsidRPr="005F46A4">
              <w:t xml:space="preserve"> Prism basin mixer. Ideal Standard Tempo Cube 1700 x 700 bath with </w:t>
            </w:r>
            <w:proofErr w:type="spellStart"/>
            <w:r w:rsidRPr="005F46A4">
              <w:t>Unilux</w:t>
            </w:r>
            <w:proofErr w:type="spellEnd"/>
            <w:r w:rsidRPr="005F46A4">
              <w:t xml:space="preserve"> panel and chrome plated </w:t>
            </w:r>
            <w:proofErr w:type="spellStart"/>
            <w:r w:rsidRPr="005F46A4">
              <w:t>Bristan</w:t>
            </w:r>
            <w:proofErr w:type="spellEnd"/>
            <w:r w:rsidRPr="005F46A4">
              <w:t xml:space="preserve"> Prism bath filler. Ideal standard </w:t>
            </w:r>
            <w:r>
              <w:t>Tempo</w:t>
            </w:r>
            <w:r w:rsidRPr="005F46A4">
              <w:t xml:space="preserve"> WC pan close coupled </w:t>
            </w:r>
            <w:r>
              <w:t xml:space="preserve">or back-to-wall </w:t>
            </w:r>
            <w:r w:rsidRPr="005F46A4">
              <w:t xml:space="preserve">with </w:t>
            </w:r>
            <w:r>
              <w:t>Tempo</w:t>
            </w:r>
            <w:r w:rsidRPr="005F46A4">
              <w:t xml:space="preserve"> cistern </w:t>
            </w:r>
            <w:r>
              <w:t xml:space="preserve">or concealed cistern </w:t>
            </w:r>
            <w:r w:rsidRPr="005F46A4">
              <w:t xml:space="preserve">and </w:t>
            </w:r>
            <w:r>
              <w:t>Tempo</w:t>
            </w:r>
            <w:r w:rsidRPr="005F46A4">
              <w:t xml:space="preserve"> seat and cover.</w:t>
            </w:r>
          </w:p>
        </w:tc>
        <w:tc>
          <w:tcPr>
            <w:tcW w:w="1842" w:type="dxa"/>
            <w:shd w:val="clear" w:color="auto" w:fill="auto"/>
          </w:tcPr>
          <w:p w:rsidR="007C4FE4" w:rsidRPr="007C4FE4" w:rsidRDefault="007C4FE4" w:rsidP="007C4FE4">
            <w:pPr>
              <w:pStyle w:val="HOIPScheduleofMaterials"/>
            </w:pPr>
            <w:proofErr w:type="spellStart"/>
            <w:r w:rsidRPr="007C4FE4">
              <w:t>Plumbase</w:t>
            </w:r>
            <w:proofErr w:type="spellEnd"/>
            <w:r w:rsidRPr="007C4FE4">
              <w:t>, Aberdeen</w:t>
            </w:r>
          </w:p>
        </w:tc>
        <w:tc>
          <w:tcPr>
            <w:tcW w:w="2835" w:type="dxa"/>
            <w:shd w:val="clear" w:color="auto" w:fill="auto"/>
          </w:tcPr>
          <w:p w:rsidR="007C4FE4" w:rsidRPr="007C4FE4" w:rsidRDefault="007C4FE4" w:rsidP="007C4FE4">
            <w:pPr>
              <w:pStyle w:val="HOIPScheduleofMaterials"/>
            </w:pPr>
            <w:r w:rsidRPr="007C4FE4">
              <w:t>01224 561100</w:t>
            </w:r>
          </w:p>
          <w:p w:rsidR="007C4FE4" w:rsidRPr="007C4FE4" w:rsidRDefault="0039626B" w:rsidP="007C4FE4">
            <w:pPr>
              <w:pStyle w:val="HOIPScheduleofMaterials"/>
            </w:pPr>
            <w:hyperlink r:id="rId128" w:history="1">
              <w:r w:rsidR="007C4FE4" w:rsidRPr="000B5924">
                <w:rPr>
                  <w:rStyle w:val="Hyperlink"/>
                </w:rPr>
                <w:t>http://www.plumbase.co.uk/</w:t>
              </w:r>
            </w:hyperlink>
          </w:p>
        </w:tc>
      </w:tr>
      <w:tr w:rsidR="007C4FE4" w:rsidRPr="005F46A4" w:rsidTr="007C4FE4">
        <w:tc>
          <w:tcPr>
            <w:tcW w:w="1492" w:type="dxa"/>
            <w:shd w:val="clear" w:color="auto" w:fill="auto"/>
          </w:tcPr>
          <w:p w:rsidR="007C4FE4" w:rsidRPr="005F46A4" w:rsidRDefault="007C4FE4" w:rsidP="007C4FE4">
            <w:pPr>
              <w:pStyle w:val="HOIPScheduleofMaterials"/>
            </w:pPr>
            <w:r w:rsidRPr="005F46A4">
              <w:t xml:space="preserve">Sanitary-ware (standard </w:t>
            </w:r>
            <w:proofErr w:type="spellStart"/>
            <w:r w:rsidRPr="005F46A4">
              <w:t>en</w:t>
            </w:r>
            <w:proofErr w:type="spellEnd"/>
            <w:r w:rsidRPr="005F46A4">
              <w:t>-suite – where applicable to house type)</w:t>
            </w:r>
          </w:p>
        </w:tc>
        <w:tc>
          <w:tcPr>
            <w:tcW w:w="2478" w:type="dxa"/>
            <w:shd w:val="clear" w:color="auto" w:fill="auto"/>
          </w:tcPr>
          <w:p w:rsidR="007C4FE4" w:rsidRPr="005F46A4" w:rsidRDefault="007C4FE4" w:rsidP="007C4FE4">
            <w:pPr>
              <w:pStyle w:val="HOIPScheduleofMaterials"/>
            </w:pPr>
            <w:r w:rsidRPr="005F46A4">
              <w:t xml:space="preserve">Ideal Standard </w:t>
            </w:r>
            <w:r>
              <w:t>Tempo</w:t>
            </w:r>
            <w:r w:rsidRPr="005F46A4">
              <w:t xml:space="preserve"> 1 tap </w:t>
            </w:r>
            <w:proofErr w:type="gramStart"/>
            <w:r w:rsidRPr="005F46A4">
              <w:t>hole</w:t>
            </w:r>
            <w:proofErr w:type="gramEnd"/>
            <w:r w:rsidRPr="005F46A4">
              <w:t xml:space="preserve"> wash hand basin and semi pedestal with chrome plated Prism basin mixer. Ideal standard </w:t>
            </w:r>
            <w:r>
              <w:t>Tempo</w:t>
            </w:r>
            <w:r w:rsidRPr="005F46A4">
              <w:t xml:space="preserve"> WC pan close coupled </w:t>
            </w:r>
            <w:r>
              <w:t xml:space="preserve">or back-to-wall </w:t>
            </w:r>
            <w:r w:rsidRPr="005F46A4">
              <w:t xml:space="preserve">with </w:t>
            </w:r>
            <w:r>
              <w:t>Tempo</w:t>
            </w:r>
            <w:r w:rsidRPr="005F46A4">
              <w:t xml:space="preserve"> cistern </w:t>
            </w:r>
            <w:r>
              <w:t xml:space="preserve">or concealed cistern </w:t>
            </w:r>
            <w:r w:rsidRPr="005F46A4">
              <w:t xml:space="preserve">and </w:t>
            </w:r>
            <w:r>
              <w:t>Tempo</w:t>
            </w:r>
            <w:r w:rsidRPr="005F46A4">
              <w:t xml:space="preserve"> seat and cover.</w:t>
            </w:r>
            <w:r>
              <w:t xml:space="preserve"> Just Fusion</w:t>
            </w:r>
            <w:r w:rsidRPr="005F46A4">
              <w:t xml:space="preserve"> shower tray with </w:t>
            </w:r>
            <w:proofErr w:type="spellStart"/>
            <w:r w:rsidRPr="005F46A4">
              <w:t>Bristan</w:t>
            </w:r>
            <w:proofErr w:type="spellEnd"/>
            <w:r w:rsidRPr="005F46A4">
              <w:t xml:space="preserve"> Prism thermostatic dual control shower valve with adjustable </w:t>
            </w:r>
            <w:proofErr w:type="gramStart"/>
            <w:r w:rsidRPr="005F46A4">
              <w:t>riser  with</w:t>
            </w:r>
            <w:proofErr w:type="gramEnd"/>
            <w:r w:rsidRPr="005F46A4">
              <w:t xml:space="preserve"> Ideal Standard Synergy chrome/ clear glass enclosure</w:t>
            </w:r>
            <w:r w:rsidR="0049113C">
              <w:t>.</w:t>
            </w:r>
          </w:p>
        </w:tc>
        <w:tc>
          <w:tcPr>
            <w:tcW w:w="1842" w:type="dxa"/>
            <w:shd w:val="clear" w:color="auto" w:fill="auto"/>
          </w:tcPr>
          <w:p w:rsidR="007C4FE4" w:rsidRPr="007C4FE4" w:rsidRDefault="007C4FE4" w:rsidP="007C4FE4">
            <w:pPr>
              <w:pStyle w:val="HOIPScheduleofMaterials"/>
            </w:pPr>
            <w:proofErr w:type="spellStart"/>
            <w:r w:rsidRPr="007C4FE4">
              <w:t>Plumbase</w:t>
            </w:r>
            <w:proofErr w:type="spellEnd"/>
            <w:r w:rsidRPr="007C4FE4">
              <w:t>, Aberdeen</w:t>
            </w:r>
          </w:p>
        </w:tc>
        <w:tc>
          <w:tcPr>
            <w:tcW w:w="2835" w:type="dxa"/>
            <w:shd w:val="clear" w:color="auto" w:fill="auto"/>
          </w:tcPr>
          <w:p w:rsidR="007C4FE4" w:rsidRPr="007C4FE4" w:rsidRDefault="007C4FE4" w:rsidP="007C4FE4">
            <w:pPr>
              <w:pStyle w:val="HOIPScheduleofMaterials"/>
            </w:pPr>
            <w:r w:rsidRPr="007C4FE4">
              <w:t>01224 561100</w:t>
            </w:r>
          </w:p>
          <w:p w:rsidR="007C4FE4" w:rsidRPr="007C4FE4" w:rsidRDefault="0039626B" w:rsidP="007C4FE4">
            <w:pPr>
              <w:pStyle w:val="HOIPScheduleofMaterials"/>
            </w:pPr>
            <w:hyperlink r:id="rId129" w:history="1">
              <w:r w:rsidR="007C4FE4" w:rsidRPr="000B5924">
                <w:rPr>
                  <w:rStyle w:val="Hyperlink"/>
                </w:rPr>
                <w:t>http://www.plumbase.co.uk/</w:t>
              </w:r>
            </w:hyperlink>
          </w:p>
        </w:tc>
      </w:tr>
      <w:tr w:rsidR="003B5CBF" w:rsidRPr="005F46A4" w:rsidTr="007C4FE4">
        <w:tc>
          <w:tcPr>
            <w:tcW w:w="1492" w:type="dxa"/>
            <w:shd w:val="clear" w:color="auto" w:fill="auto"/>
          </w:tcPr>
          <w:p w:rsidR="003B5CBF" w:rsidRPr="005F46A4" w:rsidRDefault="003B5CBF" w:rsidP="003B5CBF">
            <w:pPr>
              <w:pStyle w:val="HOIPScheduleofMaterials"/>
            </w:pPr>
            <w:r w:rsidRPr="005F46A4">
              <w:t>Central Heating + Hot Water System</w:t>
            </w:r>
          </w:p>
        </w:tc>
        <w:tc>
          <w:tcPr>
            <w:tcW w:w="2478" w:type="dxa"/>
            <w:shd w:val="clear" w:color="auto" w:fill="auto"/>
          </w:tcPr>
          <w:p w:rsidR="003B5CBF" w:rsidRPr="005F46A4" w:rsidRDefault="003B5CBF" w:rsidP="003B5CBF">
            <w:pPr>
              <w:pStyle w:val="HOIPScheduleofMaterials"/>
            </w:pPr>
            <w:r w:rsidRPr="005F46A4">
              <w:t>Alpha Intec boiler, gas saver unit and associated controls and valves (including thermal store where fitted)</w:t>
            </w:r>
            <w:r w:rsidR="0049113C">
              <w:t>.</w:t>
            </w:r>
          </w:p>
        </w:tc>
        <w:tc>
          <w:tcPr>
            <w:tcW w:w="1842" w:type="dxa"/>
            <w:shd w:val="clear" w:color="auto" w:fill="auto"/>
          </w:tcPr>
          <w:p w:rsidR="003B5CBF" w:rsidRPr="005F46A4" w:rsidRDefault="007C4FE4" w:rsidP="003B5CBF">
            <w:pPr>
              <w:pStyle w:val="HOIPScheduleofMaterials"/>
            </w:pPr>
            <w:r>
              <w:t xml:space="preserve">Plumb </w:t>
            </w:r>
            <w:proofErr w:type="spellStart"/>
            <w:r>
              <w:t>Center</w:t>
            </w:r>
            <w:proofErr w:type="spellEnd"/>
            <w:r>
              <w:t>, Aberdeen</w:t>
            </w:r>
          </w:p>
        </w:tc>
        <w:tc>
          <w:tcPr>
            <w:tcW w:w="2835" w:type="dxa"/>
            <w:shd w:val="clear" w:color="auto" w:fill="auto"/>
          </w:tcPr>
          <w:p w:rsidR="007C4FE4" w:rsidRPr="005F46A4" w:rsidRDefault="007C4FE4" w:rsidP="003B5CBF">
            <w:pPr>
              <w:pStyle w:val="HOIPScheduleofMaterials"/>
            </w:pPr>
            <w:r w:rsidRPr="007C4FE4">
              <w:t xml:space="preserve">01224 626497 </w:t>
            </w:r>
            <w:hyperlink r:id="rId130" w:history="1">
              <w:r w:rsidRPr="000B5924">
                <w:rPr>
                  <w:rStyle w:val="Hyperlink"/>
                </w:rPr>
                <w:t>http://www.plumbcenter.co.uk/branch/aberdeen-drain/</w:t>
              </w:r>
            </w:hyperlink>
          </w:p>
          <w:p w:rsidR="003B5CBF" w:rsidRPr="005F46A4" w:rsidRDefault="003B5CBF" w:rsidP="003B5CBF">
            <w:pPr>
              <w:pStyle w:val="HOIPScheduleofMaterials"/>
            </w:pPr>
          </w:p>
        </w:tc>
      </w:tr>
      <w:tr w:rsidR="007C4FE4" w:rsidRPr="005F46A4" w:rsidTr="007C4FE4">
        <w:tc>
          <w:tcPr>
            <w:tcW w:w="1492" w:type="dxa"/>
            <w:shd w:val="clear" w:color="auto" w:fill="auto"/>
          </w:tcPr>
          <w:p w:rsidR="007C4FE4" w:rsidRPr="005F46A4" w:rsidRDefault="007C4FE4" w:rsidP="007C4FE4">
            <w:pPr>
              <w:pStyle w:val="HOIPScheduleofMaterials"/>
            </w:pPr>
            <w:r w:rsidRPr="005F46A4">
              <w:t>Radiators</w:t>
            </w:r>
          </w:p>
        </w:tc>
        <w:tc>
          <w:tcPr>
            <w:tcW w:w="2478" w:type="dxa"/>
            <w:shd w:val="clear" w:color="auto" w:fill="auto"/>
          </w:tcPr>
          <w:p w:rsidR="007C4FE4" w:rsidRPr="005F46A4" w:rsidRDefault="007C4FE4" w:rsidP="007C4FE4">
            <w:pPr>
              <w:pStyle w:val="HOIPScheduleofMaterials"/>
            </w:pPr>
            <w:proofErr w:type="spellStart"/>
            <w:r w:rsidRPr="005F46A4">
              <w:t>Myson</w:t>
            </w:r>
            <w:proofErr w:type="spellEnd"/>
            <w:r w:rsidRPr="005F46A4">
              <w:t xml:space="preserve"> Premier HE</w:t>
            </w:r>
            <w:r w:rsidR="0049113C">
              <w:t>.</w:t>
            </w:r>
          </w:p>
        </w:tc>
        <w:tc>
          <w:tcPr>
            <w:tcW w:w="1842" w:type="dxa"/>
            <w:shd w:val="clear" w:color="auto" w:fill="auto"/>
          </w:tcPr>
          <w:p w:rsidR="007C4FE4" w:rsidRPr="005F46A4" w:rsidRDefault="007C4FE4" w:rsidP="007C4FE4">
            <w:pPr>
              <w:pStyle w:val="HOIPScheduleofMaterials"/>
            </w:pPr>
            <w:r>
              <w:t xml:space="preserve">Plumb </w:t>
            </w:r>
            <w:proofErr w:type="spellStart"/>
            <w:r>
              <w:t>Center</w:t>
            </w:r>
            <w:proofErr w:type="spellEnd"/>
            <w:r>
              <w:t>, Aberdeen</w:t>
            </w:r>
          </w:p>
        </w:tc>
        <w:tc>
          <w:tcPr>
            <w:tcW w:w="2835" w:type="dxa"/>
            <w:shd w:val="clear" w:color="auto" w:fill="auto"/>
          </w:tcPr>
          <w:p w:rsidR="007C4FE4" w:rsidRPr="005F46A4" w:rsidRDefault="007C4FE4" w:rsidP="007C4FE4">
            <w:pPr>
              <w:pStyle w:val="HOIPScheduleofMaterials"/>
            </w:pPr>
            <w:r w:rsidRPr="007C4FE4">
              <w:t xml:space="preserve">01224 626497 </w:t>
            </w:r>
            <w:hyperlink r:id="rId131" w:history="1">
              <w:r w:rsidRPr="000B5924">
                <w:rPr>
                  <w:rStyle w:val="Hyperlink"/>
                </w:rPr>
                <w:t>http://www.plumbcenter.co.uk/branch/aberdeen-drain/</w:t>
              </w:r>
            </w:hyperlink>
          </w:p>
          <w:p w:rsidR="007C4FE4" w:rsidRPr="005F46A4" w:rsidRDefault="007C4FE4" w:rsidP="007C4FE4">
            <w:pPr>
              <w:pStyle w:val="HOIPScheduleofMaterials"/>
            </w:pPr>
          </w:p>
        </w:tc>
      </w:tr>
      <w:tr w:rsidR="007C4FE4" w:rsidRPr="005F46A4" w:rsidTr="007C4FE4">
        <w:tc>
          <w:tcPr>
            <w:tcW w:w="1492" w:type="dxa"/>
            <w:shd w:val="clear" w:color="auto" w:fill="auto"/>
          </w:tcPr>
          <w:p w:rsidR="007C4FE4" w:rsidRPr="005F46A4" w:rsidRDefault="007C4FE4" w:rsidP="007C4FE4">
            <w:pPr>
              <w:pStyle w:val="HOIPScheduleofMaterials"/>
            </w:pPr>
            <w:r w:rsidRPr="005F46A4">
              <w:t>Radiator Valves</w:t>
            </w:r>
          </w:p>
        </w:tc>
        <w:tc>
          <w:tcPr>
            <w:tcW w:w="2478" w:type="dxa"/>
            <w:shd w:val="clear" w:color="auto" w:fill="auto"/>
          </w:tcPr>
          <w:p w:rsidR="007C4FE4" w:rsidRPr="005F46A4" w:rsidRDefault="007C4FE4" w:rsidP="007C4FE4">
            <w:pPr>
              <w:pStyle w:val="HOIPScheduleofMaterials"/>
            </w:pPr>
            <w:proofErr w:type="spellStart"/>
            <w:r>
              <w:t>Danfoss</w:t>
            </w:r>
            <w:proofErr w:type="spellEnd"/>
            <w:r>
              <w:t xml:space="preserve"> RASC2 (</w:t>
            </w:r>
            <w:r w:rsidRPr="005F46A4">
              <w:t>15mm)</w:t>
            </w:r>
            <w:r w:rsidR="0049113C">
              <w:t>.</w:t>
            </w:r>
          </w:p>
        </w:tc>
        <w:tc>
          <w:tcPr>
            <w:tcW w:w="1842" w:type="dxa"/>
            <w:shd w:val="clear" w:color="auto" w:fill="auto"/>
          </w:tcPr>
          <w:p w:rsidR="007C4FE4" w:rsidRPr="005F46A4" w:rsidRDefault="007C4FE4" w:rsidP="007C4FE4">
            <w:pPr>
              <w:pStyle w:val="HOIPScheduleofMaterials"/>
            </w:pPr>
            <w:r>
              <w:t xml:space="preserve">Plumb </w:t>
            </w:r>
            <w:proofErr w:type="spellStart"/>
            <w:r>
              <w:t>Center</w:t>
            </w:r>
            <w:proofErr w:type="spellEnd"/>
            <w:r>
              <w:t>, Aberdeen</w:t>
            </w:r>
          </w:p>
        </w:tc>
        <w:tc>
          <w:tcPr>
            <w:tcW w:w="2835" w:type="dxa"/>
            <w:shd w:val="clear" w:color="auto" w:fill="auto"/>
          </w:tcPr>
          <w:p w:rsidR="007C4FE4" w:rsidRPr="005F46A4" w:rsidRDefault="007C4FE4" w:rsidP="007C4FE4">
            <w:pPr>
              <w:pStyle w:val="HOIPScheduleofMaterials"/>
            </w:pPr>
            <w:r w:rsidRPr="007C4FE4">
              <w:t xml:space="preserve">01224 626497 </w:t>
            </w:r>
            <w:hyperlink r:id="rId132" w:history="1">
              <w:r w:rsidRPr="000B5924">
                <w:rPr>
                  <w:rStyle w:val="Hyperlink"/>
                </w:rPr>
                <w:t>http://www.plumbcenter.co.uk/branch/aberdeen-drain/</w:t>
              </w:r>
            </w:hyperlink>
          </w:p>
          <w:p w:rsidR="007C4FE4" w:rsidRPr="005F46A4" w:rsidRDefault="007C4FE4" w:rsidP="007C4FE4">
            <w:pPr>
              <w:pStyle w:val="HOIPScheduleofMaterials"/>
            </w:pPr>
          </w:p>
        </w:tc>
      </w:tr>
      <w:tr w:rsidR="003B5CBF" w:rsidRPr="005F46A4" w:rsidTr="007C4FE4">
        <w:tc>
          <w:tcPr>
            <w:tcW w:w="1492" w:type="dxa"/>
            <w:shd w:val="clear" w:color="auto" w:fill="auto"/>
          </w:tcPr>
          <w:p w:rsidR="003B5CBF" w:rsidRPr="00306F35" w:rsidRDefault="003B5CBF" w:rsidP="00306F35">
            <w:pPr>
              <w:pStyle w:val="HOIPScheduleofMaterials"/>
            </w:pPr>
            <w:r w:rsidRPr="00306F35">
              <w:t>Communal TV facility and internal switching</w:t>
            </w:r>
            <w:r w:rsidR="0049113C" w:rsidRPr="00306F35">
              <w:t xml:space="preserve"> </w:t>
            </w:r>
          </w:p>
        </w:tc>
        <w:tc>
          <w:tcPr>
            <w:tcW w:w="2478" w:type="dxa"/>
            <w:shd w:val="clear" w:color="auto" w:fill="auto"/>
          </w:tcPr>
          <w:p w:rsidR="003B5CBF" w:rsidRPr="00306F35" w:rsidRDefault="00306F35" w:rsidP="003B5CBF">
            <w:pPr>
              <w:pStyle w:val="HOIPScheduleofMaterials"/>
            </w:pPr>
            <w:r w:rsidRPr="00306F35">
              <w:t>(ONLY APPLICABLE TO PLOTS 5-8 &amp; 37-42)</w:t>
            </w:r>
          </w:p>
        </w:tc>
        <w:tc>
          <w:tcPr>
            <w:tcW w:w="1842" w:type="dxa"/>
            <w:shd w:val="clear" w:color="auto" w:fill="auto"/>
          </w:tcPr>
          <w:p w:rsidR="003B5CBF" w:rsidRPr="00306F35" w:rsidRDefault="00306F35" w:rsidP="003B5CBF">
            <w:pPr>
              <w:pStyle w:val="HOIPScheduleofMaterials"/>
            </w:pPr>
            <w:r w:rsidRPr="00306F35">
              <w:t>Campbell &amp; Kennedy, Glasgow</w:t>
            </w:r>
          </w:p>
        </w:tc>
        <w:tc>
          <w:tcPr>
            <w:tcW w:w="2835" w:type="dxa"/>
            <w:shd w:val="clear" w:color="auto" w:fill="auto"/>
          </w:tcPr>
          <w:p w:rsidR="003B5CBF" w:rsidRPr="00306F35" w:rsidRDefault="00306F35" w:rsidP="003B5CBF">
            <w:pPr>
              <w:pStyle w:val="HOIPScheduleofMaterials"/>
            </w:pPr>
            <w:r w:rsidRPr="00306F35">
              <w:t>0141 952 1933</w:t>
            </w:r>
          </w:p>
          <w:p w:rsidR="00306F35" w:rsidRPr="00306F35" w:rsidRDefault="0039626B" w:rsidP="00306F35">
            <w:pPr>
              <w:pStyle w:val="HOIPScheduleofMaterials"/>
            </w:pPr>
            <w:hyperlink r:id="rId133" w:history="1">
              <w:r w:rsidR="00306F35" w:rsidRPr="000B5924">
                <w:rPr>
                  <w:rStyle w:val="Hyperlink"/>
                </w:rPr>
                <w:t>https://www.campbellkennedy.co.uk/contact/</w:t>
              </w:r>
            </w:hyperlink>
            <w:r w:rsidR="00306F35" w:rsidRPr="00306F35">
              <w:t xml:space="preserve"> </w:t>
            </w:r>
          </w:p>
        </w:tc>
      </w:tr>
      <w:tr w:rsidR="003B5CBF" w:rsidRPr="005F46A4" w:rsidTr="007C4FE4">
        <w:tc>
          <w:tcPr>
            <w:tcW w:w="1492" w:type="dxa"/>
            <w:shd w:val="clear" w:color="auto" w:fill="auto"/>
          </w:tcPr>
          <w:p w:rsidR="003B5CBF" w:rsidRPr="005F46A4" w:rsidRDefault="003B5CBF" w:rsidP="003B5CBF">
            <w:pPr>
              <w:pStyle w:val="HOIPScheduleofMaterials"/>
            </w:pPr>
            <w:r w:rsidRPr="005F46A4">
              <w:t>Switches, Sockets and electrical accessories</w:t>
            </w:r>
          </w:p>
        </w:tc>
        <w:tc>
          <w:tcPr>
            <w:tcW w:w="2478" w:type="dxa"/>
            <w:shd w:val="clear" w:color="auto" w:fill="auto"/>
          </w:tcPr>
          <w:p w:rsidR="003B5CBF" w:rsidRPr="005F46A4" w:rsidRDefault="003B5CBF" w:rsidP="003B5CBF">
            <w:pPr>
              <w:pStyle w:val="HOIPScheduleofMaterials"/>
            </w:pPr>
            <w:r w:rsidRPr="005F46A4">
              <w:t>Click Mode Range switches and sockets</w:t>
            </w:r>
            <w:r w:rsidR="0049113C">
              <w:t>.</w:t>
            </w:r>
          </w:p>
        </w:tc>
        <w:tc>
          <w:tcPr>
            <w:tcW w:w="1842" w:type="dxa"/>
            <w:shd w:val="clear" w:color="auto" w:fill="auto"/>
          </w:tcPr>
          <w:p w:rsidR="003B5CBF" w:rsidRPr="005F46A4" w:rsidRDefault="003B5CBF" w:rsidP="003B5CBF">
            <w:pPr>
              <w:pStyle w:val="HOIPScheduleofMaterials"/>
            </w:pPr>
            <w:r w:rsidRPr="005F46A4">
              <w:t>Hollan</w:t>
            </w:r>
            <w:r w:rsidR="0049113C">
              <w:t>d House Electrical Co Ltd, Aberdeen</w:t>
            </w:r>
          </w:p>
        </w:tc>
        <w:tc>
          <w:tcPr>
            <w:tcW w:w="2835" w:type="dxa"/>
            <w:shd w:val="clear" w:color="auto" w:fill="auto"/>
          </w:tcPr>
          <w:p w:rsidR="003B5CBF" w:rsidRDefault="0049113C" w:rsidP="003B5CBF">
            <w:pPr>
              <w:pStyle w:val="HOIPScheduleofMaterials"/>
            </w:pPr>
            <w:r>
              <w:t>01224 638129</w:t>
            </w:r>
          </w:p>
          <w:p w:rsidR="0049113C" w:rsidRPr="005F46A4" w:rsidRDefault="0039626B" w:rsidP="0049113C">
            <w:pPr>
              <w:pStyle w:val="HOIPScheduleofMaterials"/>
            </w:pPr>
            <w:hyperlink r:id="rId134" w:history="1">
              <w:r w:rsidR="0049113C" w:rsidRPr="000B5924">
                <w:rPr>
                  <w:rStyle w:val="Hyperlink"/>
                </w:rPr>
                <w:t>http://www.hollandhouseelectrical.co.uk/</w:t>
              </w:r>
            </w:hyperlink>
          </w:p>
        </w:tc>
      </w:tr>
      <w:tr w:rsidR="008D6CCF" w:rsidRPr="005F46A4" w:rsidTr="007C4FE4">
        <w:tc>
          <w:tcPr>
            <w:tcW w:w="1492" w:type="dxa"/>
            <w:shd w:val="clear" w:color="auto" w:fill="auto"/>
          </w:tcPr>
          <w:p w:rsidR="008D6CCF" w:rsidRPr="005F46A4" w:rsidRDefault="008D6CCF" w:rsidP="008D6CCF">
            <w:pPr>
              <w:pStyle w:val="HOIPScheduleofMaterials"/>
            </w:pPr>
            <w:r>
              <w:lastRenderedPageBreak/>
              <w:t>Stairwell wall light fitting</w:t>
            </w:r>
          </w:p>
        </w:tc>
        <w:tc>
          <w:tcPr>
            <w:tcW w:w="2478" w:type="dxa"/>
            <w:shd w:val="clear" w:color="auto" w:fill="auto"/>
          </w:tcPr>
          <w:p w:rsidR="008D6CCF" w:rsidRPr="005F46A4" w:rsidRDefault="008D6CCF" w:rsidP="008D6CCF">
            <w:pPr>
              <w:pStyle w:val="HOIPScheduleofMaterials"/>
            </w:pPr>
            <w:r>
              <w:t>Astro KYO 7075</w:t>
            </w:r>
          </w:p>
        </w:tc>
        <w:tc>
          <w:tcPr>
            <w:tcW w:w="1842" w:type="dxa"/>
            <w:shd w:val="clear" w:color="auto" w:fill="auto"/>
          </w:tcPr>
          <w:p w:rsidR="008D6CCF" w:rsidRPr="005F46A4" w:rsidRDefault="008D6CCF" w:rsidP="008D6CCF">
            <w:pPr>
              <w:pStyle w:val="HOIPScheduleofMaterials"/>
            </w:pPr>
            <w:r w:rsidRPr="005F46A4">
              <w:t>Hollan</w:t>
            </w:r>
            <w:r>
              <w:t>d House Electrical Co Ltd, Aberdeen</w:t>
            </w:r>
          </w:p>
        </w:tc>
        <w:tc>
          <w:tcPr>
            <w:tcW w:w="2835" w:type="dxa"/>
            <w:shd w:val="clear" w:color="auto" w:fill="auto"/>
          </w:tcPr>
          <w:p w:rsidR="008D6CCF" w:rsidRDefault="008D6CCF" w:rsidP="008D6CCF">
            <w:pPr>
              <w:pStyle w:val="HOIPScheduleofMaterials"/>
            </w:pPr>
            <w:r>
              <w:t>01224 638129</w:t>
            </w:r>
          </w:p>
          <w:p w:rsidR="008D6CCF" w:rsidRPr="005F46A4" w:rsidRDefault="0039626B" w:rsidP="008D6CCF">
            <w:pPr>
              <w:pStyle w:val="HOIPScheduleofMaterials"/>
            </w:pPr>
            <w:hyperlink r:id="rId135" w:history="1">
              <w:r w:rsidR="008D6CCF" w:rsidRPr="000B5924">
                <w:rPr>
                  <w:rStyle w:val="Hyperlink"/>
                </w:rPr>
                <w:t>http://www.hollandhouseelectrical.co.uk/</w:t>
              </w:r>
            </w:hyperlink>
          </w:p>
        </w:tc>
      </w:tr>
      <w:tr w:rsidR="008D6CCF" w:rsidRPr="005F46A4" w:rsidTr="007C4FE4">
        <w:tc>
          <w:tcPr>
            <w:tcW w:w="1492" w:type="dxa"/>
            <w:shd w:val="clear" w:color="auto" w:fill="auto"/>
          </w:tcPr>
          <w:p w:rsidR="008D6CCF" w:rsidRPr="005F46A4" w:rsidRDefault="008D6CCF" w:rsidP="008D6CCF">
            <w:pPr>
              <w:pStyle w:val="HOIPScheduleofMaterials"/>
            </w:pPr>
            <w:r w:rsidRPr="005F46A4">
              <w:t>Extract Fans</w:t>
            </w:r>
          </w:p>
        </w:tc>
        <w:tc>
          <w:tcPr>
            <w:tcW w:w="2478" w:type="dxa"/>
            <w:shd w:val="clear" w:color="auto" w:fill="auto"/>
          </w:tcPr>
          <w:p w:rsidR="008D6CCF" w:rsidRPr="005F46A4" w:rsidRDefault="008D6CCF" w:rsidP="008D6CCF">
            <w:pPr>
              <w:pStyle w:val="HOIPScheduleofMaterials"/>
            </w:pPr>
            <w:r>
              <w:t xml:space="preserve">Greenwood </w:t>
            </w:r>
            <w:r w:rsidRPr="005F46A4">
              <w:t>extract fans</w:t>
            </w:r>
            <w:r>
              <w:t>.</w:t>
            </w:r>
          </w:p>
        </w:tc>
        <w:tc>
          <w:tcPr>
            <w:tcW w:w="1842" w:type="dxa"/>
            <w:shd w:val="clear" w:color="auto" w:fill="auto"/>
          </w:tcPr>
          <w:p w:rsidR="008D6CCF" w:rsidRPr="005F46A4" w:rsidRDefault="008D6CCF" w:rsidP="008D6CCF">
            <w:pPr>
              <w:pStyle w:val="HOIPScheduleofMaterials"/>
            </w:pPr>
            <w:r w:rsidRPr="005F46A4">
              <w:t>Hollan</w:t>
            </w:r>
            <w:r>
              <w:t>d House Electrical Co Ltd, Aberdeen</w:t>
            </w:r>
          </w:p>
        </w:tc>
        <w:tc>
          <w:tcPr>
            <w:tcW w:w="2835" w:type="dxa"/>
            <w:shd w:val="clear" w:color="auto" w:fill="auto"/>
          </w:tcPr>
          <w:p w:rsidR="008D6CCF" w:rsidRDefault="008D6CCF" w:rsidP="008D6CCF">
            <w:pPr>
              <w:pStyle w:val="HOIPScheduleofMaterials"/>
            </w:pPr>
            <w:r>
              <w:t>01224 638129</w:t>
            </w:r>
          </w:p>
          <w:p w:rsidR="008D6CCF" w:rsidRPr="005F46A4" w:rsidRDefault="0039626B" w:rsidP="008D6CCF">
            <w:pPr>
              <w:pStyle w:val="HOIPScheduleofMaterials"/>
            </w:pPr>
            <w:hyperlink r:id="rId136" w:history="1">
              <w:r w:rsidR="008D6CCF" w:rsidRPr="000B5924">
                <w:rPr>
                  <w:rStyle w:val="Hyperlink"/>
                </w:rPr>
                <w:t>http://www.hollandhouseelectrical.co.uk/</w:t>
              </w:r>
            </w:hyperlink>
          </w:p>
        </w:tc>
      </w:tr>
      <w:tr w:rsidR="008D6CCF" w:rsidRPr="005F46A4" w:rsidTr="007C4FE4">
        <w:tc>
          <w:tcPr>
            <w:tcW w:w="1492" w:type="dxa"/>
            <w:shd w:val="clear" w:color="auto" w:fill="auto"/>
          </w:tcPr>
          <w:p w:rsidR="008D6CCF" w:rsidRPr="005F46A4" w:rsidRDefault="008D6CCF" w:rsidP="008D6CCF">
            <w:pPr>
              <w:pStyle w:val="HOIPScheduleofMaterials"/>
            </w:pPr>
            <w:r w:rsidRPr="005F46A4">
              <w:t>Smoke, Heat + CO detectors</w:t>
            </w:r>
          </w:p>
        </w:tc>
        <w:tc>
          <w:tcPr>
            <w:tcW w:w="2478" w:type="dxa"/>
            <w:shd w:val="clear" w:color="auto" w:fill="auto"/>
          </w:tcPr>
          <w:p w:rsidR="008D6CCF" w:rsidRPr="005F46A4" w:rsidRDefault="008D6CCF" w:rsidP="008D6CCF">
            <w:pPr>
              <w:pStyle w:val="HOIPScheduleofMaterials"/>
            </w:pPr>
            <w:proofErr w:type="spellStart"/>
            <w:r w:rsidRPr="005F46A4">
              <w:t>Aico</w:t>
            </w:r>
            <w:proofErr w:type="spellEnd"/>
            <w:r w:rsidRPr="005F46A4">
              <w:t xml:space="preserve"> Ei141 smoke detectors, </w:t>
            </w:r>
            <w:proofErr w:type="spellStart"/>
            <w:r w:rsidRPr="005F46A4">
              <w:t>Aico</w:t>
            </w:r>
            <w:proofErr w:type="spellEnd"/>
            <w:r w:rsidRPr="005F46A4">
              <w:t xml:space="preserve"> Ei261ENRC CO detectors and </w:t>
            </w:r>
            <w:proofErr w:type="spellStart"/>
            <w:r w:rsidRPr="005F46A4">
              <w:t>Aico</w:t>
            </w:r>
            <w:proofErr w:type="spellEnd"/>
            <w:r w:rsidRPr="005F46A4">
              <w:t xml:space="preserve"> Ei144 heat detectors (where fitted).</w:t>
            </w:r>
          </w:p>
        </w:tc>
        <w:tc>
          <w:tcPr>
            <w:tcW w:w="1842" w:type="dxa"/>
            <w:shd w:val="clear" w:color="auto" w:fill="auto"/>
          </w:tcPr>
          <w:p w:rsidR="008D6CCF" w:rsidRPr="005F46A4" w:rsidRDefault="008D6CCF" w:rsidP="008D6CCF">
            <w:pPr>
              <w:pStyle w:val="HOIPScheduleofMaterials"/>
            </w:pPr>
            <w:r w:rsidRPr="005F46A4">
              <w:t>Hollan</w:t>
            </w:r>
            <w:r>
              <w:t>d House Electrical Co Ltd, Aberdeen</w:t>
            </w:r>
          </w:p>
        </w:tc>
        <w:tc>
          <w:tcPr>
            <w:tcW w:w="2835" w:type="dxa"/>
            <w:shd w:val="clear" w:color="auto" w:fill="auto"/>
          </w:tcPr>
          <w:p w:rsidR="008D6CCF" w:rsidRDefault="008D6CCF" w:rsidP="008D6CCF">
            <w:pPr>
              <w:pStyle w:val="HOIPScheduleofMaterials"/>
            </w:pPr>
            <w:r>
              <w:t>01224 638129</w:t>
            </w:r>
          </w:p>
          <w:p w:rsidR="008D6CCF" w:rsidRPr="005F46A4" w:rsidRDefault="0039626B" w:rsidP="008D6CCF">
            <w:pPr>
              <w:pStyle w:val="HOIPScheduleofMaterials"/>
            </w:pPr>
            <w:hyperlink r:id="rId137" w:history="1">
              <w:r w:rsidR="008D6CCF" w:rsidRPr="000B5924">
                <w:rPr>
                  <w:rStyle w:val="Hyperlink"/>
                </w:rPr>
                <w:t>http://www.hollandhouseelectrical.co.uk/</w:t>
              </w:r>
            </w:hyperlink>
          </w:p>
        </w:tc>
      </w:tr>
      <w:tr w:rsidR="008D6CCF" w:rsidRPr="005F46A4" w:rsidTr="007C4FE4">
        <w:tc>
          <w:tcPr>
            <w:tcW w:w="1492" w:type="dxa"/>
            <w:shd w:val="clear" w:color="auto" w:fill="auto"/>
          </w:tcPr>
          <w:p w:rsidR="008D6CCF" w:rsidRPr="005F46A4" w:rsidRDefault="008D6CCF" w:rsidP="008D6CCF">
            <w:pPr>
              <w:pStyle w:val="HOIPScheduleofMaterials"/>
            </w:pPr>
            <w:r w:rsidRPr="005F46A4">
              <w:t>External light fittings</w:t>
            </w:r>
          </w:p>
        </w:tc>
        <w:tc>
          <w:tcPr>
            <w:tcW w:w="2478" w:type="dxa"/>
            <w:shd w:val="clear" w:color="auto" w:fill="auto"/>
          </w:tcPr>
          <w:p w:rsidR="008D6CCF" w:rsidRPr="005F46A4" w:rsidRDefault="008D6CCF" w:rsidP="008D6CCF">
            <w:pPr>
              <w:pStyle w:val="HOIPScheduleofMaterials"/>
            </w:pPr>
            <w:r w:rsidRPr="005F46A4">
              <w:t>Front Doors</w:t>
            </w:r>
            <w:r>
              <w:t xml:space="preserve"> </w:t>
            </w:r>
            <w:r w:rsidRPr="005F46A4">
              <w:t>- Searchlight up and down wall light ref 7008-2SS.</w:t>
            </w:r>
          </w:p>
          <w:p w:rsidR="008D6CCF" w:rsidRPr="005F46A4" w:rsidRDefault="008D6CCF" w:rsidP="008D6CCF">
            <w:pPr>
              <w:pStyle w:val="HOIPScheduleofMaterials"/>
            </w:pPr>
            <w:r w:rsidRPr="005F46A4">
              <w:t>Back doors</w:t>
            </w:r>
            <w:r>
              <w:t xml:space="preserve"> </w:t>
            </w:r>
            <w:r w:rsidRPr="005F46A4">
              <w:t xml:space="preserve">-Ansell A100PC 100w </w:t>
            </w:r>
            <w:proofErr w:type="spellStart"/>
            <w:r w:rsidRPr="005F46A4">
              <w:t>bulkead</w:t>
            </w:r>
            <w:proofErr w:type="spellEnd"/>
            <w:r w:rsidRPr="005F46A4">
              <w:t xml:space="preserve"> light with polycarbonate lens.</w:t>
            </w:r>
          </w:p>
        </w:tc>
        <w:tc>
          <w:tcPr>
            <w:tcW w:w="1842" w:type="dxa"/>
            <w:shd w:val="clear" w:color="auto" w:fill="auto"/>
          </w:tcPr>
          <w:p w:rsidR="008D6CCF" w:rsidRPr="005F46A4" w:rsidRDefault="008D6CCF" w:rsidP="008D6CCF">
            <w:pPr>
              <w:pStyle w:val="HOIPScheduleofMaterials"/>
            </w:pPr>
            <w:r w:rsidRPr="005F46A4">
              <w:t>Hollan</w:t>
            </w:r>
            <w:r>
              <w:t>d House Electrical Co Ltd, Aberdeen</w:t>
            </w:r>
          </w:p>
        </w:tc>
        <w:tc>
          <w:tcPr>
            <w:tcW w:w="2835" w:type="dxa"/>
            <w:shd w:val="clear" w:color="auto" w:fill="auto"/>
          </w:tcPr>
          <w:p w:rsidR="008D6CCF" w:rsidRDefault="008D6CCF" w:rsidP="008D6CCF">
            <w:pPr>
              <w:pStyle w:val="HOIPScheduleofMaterials"/>
            </w:pPr>
            <w:r>
              <w:t>01224 638129</w:t>
            </w:r>
          </w:p>
          <w:p w:rsidR="008D6CCF" w:rsidRPr="005F46A4" w:rsidRDefault="0039626B" w:rsidP="008D6CCF">
            <w:pPr>
              <w:pStyle w:val="HOIPScheduleofMaterials"/>
            </w:pPr>
            <w:hyperlink r:id="rId138" w:history="1">
              <w:r w:rsidR="008D6CCF" w:rsidRPr="000B5924">
                <w:rPr>
                  <w:rStyle w:val="Hyperlink"/>
                </w:rPr>
                <w:t>http://www.hollandhouseelectrical.co.uk/</w:t>
              </w:r>
            </w:hyperlink>
          </w:p>
        </w:tc>
      </w:tr>
      <w:tr w:rsidR="008D6CCF" w:rsidRPr="005F46A4" w:rsidTr="007C4FE4">
        <w:tc>
          <w:tcPr>
            <w:tcW w:w="1492" w:type="dxa"/>
            <w:shd w:val="clear" w:color="auto" w:fill="auto"/>
          </w:tcPr>
          <w:p w:rsidR="008D6CCF" w:rsidRPr="005F46A4" w:rsidRDefault="008D6CCF" w:rsidP="008D6CCF">
            <w:pPr>
              <w:pStyle w:val="HOIPScheduleofMaterials"/>
            </w:pPr>
            <w:r w:rsidRPr="005F46A4">
              <w:t>Gutters and downpipes</w:t>
            </w:r>
          </w:p>
        </w:tc>
        <w:tc>
          <w:tcPr>
            <w:tcW w:w="2478" w:type="dxa"/>
            <w:shd w:val="clear" w:color="auto" w:fill="auto"/>
          </w:tcPr>
          <w:p w:rsidR="008D6CCF" w:rsidRPr="005F46A4" w:rsidRDefault="008D6CCF" w:rsidP="008D6CCF">
            <w:pPr>
              <w:pStyle w:val="HOIPScheduleofMaterials"/>
            </w:pPr>
            <w:r w:rsidRPr="005F46A4">
              <w:t xml:space="preserve">Marley </w:t>
            </w:r>
            <w:proofErr w:type="spellStart"/>
            <w:r w:rsidRPr="005F46A4">
              <w:t>deepflow</w:t>
            </w:r>
            <w:proofErr w:type="spellEnd"/>
            <w:r w:rsidRPr="005F46A4">
              <w:t xml:space="preserve"> gutters and circular downpipes</w:t>
            </w:r>
            <w:r>
              <w:t>.</w:t>
            </w:r>
          </w:p>
        </w:tc>
        <w:tc>
          <w:tcPr>
            <w:tcW w:w="1842" w:type="dxa"/>
            <w:shd w:val="clear" w:color="auto" w:fill="auto"/>
          </w:tcPr>
          <w:p w:rsidR="008D6CCF" w:rsidRPr="005F46A4" w:rsidRDefault="008D6CCF" w:rsidP="008D6CCF">
            <w:pPr>
              <w:pStyle w:val="HOIPScheduleofMaterials"/>
            </w:pPr>
            <w:r>
              <w:t xml:space="preserve">Drain </w:t>
            </w:r>
            <w:proofErr w:type="spellStart"/>
            <w:r>
              <w:t>Center</w:t>
            </w:r>
            <w:proofErr w:type="spellEnd"/>
            <w:r>
              <w:t>, Aberdeen</w:t>
            </w:r>
          </w:p>
        </w:tc>
        <w:tc>
          <w:tcPr>
            <w:tcW w:w="2835" w:type="dxa"/>
            <w:shd w:val="clear" w:color="auto" w:fill="auto"/>
          </w:tcPr>
          <w:p w:rsidR="008D6CCF" w:rsidRPr="005F46A4" w:rsidRDefault="008D6CCF" w:rsidP="008D6CCF">
            <w:pPr>
              <w:pStyle w:val="HOIPScheduleofMaterials"/>
            </w:pPr>
            <w:r w:rsidRPr="007C4FE4">
              <w:t xml:space="preserve">01224 626497 </w:t>
            </w:r>
            <w:hyperlink r:id="rId139" w:history="1">
              <w:r w:rsidRPr="000B5924">
                <w:rPr>
                  <w:rStyle w:val="Hyperlink"/>
                </w:rPr>
                <w:t>http://www.plumbcenter.co.uk/branch/aberdeen-drain/</w:t>
              </w:r>
            </w:hyperlink>
          </w:p>
          <w:p w:rsidR="008D6CCF" w:rsidRPr="005F46A4" w:rsidRDefault="008D6CCF" w:rsidP="008D6CCF">
            <w:pPr>
              <w:pStyle w:val="HOIPScheduleofMaterials"/>
            </w:pPr>
          </w:p>
        </w:tc>
      </w:tr>
      <w:tr w:rsidR="008D6CCF" w:rsidRPr="005F46A4" w:rsidTr="007C4FE4">
        <w:tc>
          <w:tcPr>
            <w:tcW w:w="1492" w:type="dxa"/>
            <w:shd w:val="clear" w:color="auto" w:fill="auto"/>
          </w:tcPr>
          <w:p w:rsidR="008D6CCF" w:rsidRPr="005F46A4" w:rsidRDefault="008D6CCF" w:rsidP="008D6CCF">
            <w:pPr>
              <w:pStyle w:val="HOIPScheduleofMaterials"/>
            </w:pPr>
            <w:r w:rsidRPr="005F46A4">
              <w:t>Roof Tiles</w:t>
            </w:r>
          </w:p>
        </w:tc>
        <w:tc>
          <w:tcPr>
            <w:tcW w:w="2478" w:type="dxa"/>
            <w:shd w:val="clear" w:color="auto" w:fill="auto"/>
          </w:tcPr>
          <w:p w:rsidR="008D6CCF" w:rsidRPr="005F46A4" w:rsidRDefault="008D6CCF" w:rsidP="008D6CCF">
            <w:pPr>
              <w:pStyle w:val="HOIPScheduleofMaterials"/>
            </w:pPr>
            <w:r>
              <w:t xml:space="preserve">Marley </w:t>
            </w:r>
            <w:proofErr w:type="spellStart"/>
            <w:r>
              <w:t>Edgemere</w:t>
            </w:r>
            <w:proofErr w:type="spellEnd"/>
            <w:r w:rsidRPr="005F46A4">
              <w:t xml:space="preserve"> interlocking concrete roof tiles with Marley Modern ridge tile, Marley Universal verge units and Marley Modern hip tiles (where applicable)</w:t>
            </w:r>
            <w:r>
              <w:t>.</w:t>
            </w:r>
          </w:p>
        </w:tc>
        <w:tc>
          <w:tcPr>
            <w:tcW w:w="1842" w:type="dxa"/>
            <w:shd w:val="clear" w:color="auto" w:fill="auto"/>
          </w:tcPr>
          <w:p w:rsidR="008D6CCF" w:rsidRPr="005F46A4" w:rsidRDefault="008D6CCF" w:rsidP="008D6CCF">
            <w:pPr>
              <w:pStyle w:val="HOIPScheduleofMaterials"/>
            </w:pPr>
            <w:r>
              <w:t>Marley Contract Services, Glasgow</w:t>
            </w:r>
          </w:p>
        </w:tc>
        <w:tc>
          <w:tcPr>
            <w:tcW w:w="2835" w:type="dxa"/>
            <w:shd w:val="clear" w:color="auto" w:fill="auto"/>
          </w:tcPr>
          <w:p w:rsidR="008D6CCF" w:rsidRDefault="008D6CCF" w:rsidP="008D6CCF">
            <w:pPr>
              <w:pStyle w:val="HOIPScheduleofMaterials"/>
            </w:pPr>
            <w:r>
              <w:t>0141 761 4321</w:t>
            </w:r>
          </w:p>
          <w:p w:rsidR="008D6CCF" w:rsidRPr="005F46A4" w:rsidRDefault="0039626B" w:rsidP="008D6CCF">
            <w:pPr>
              <w:pStyle w:val="HOIPScheduleofMaterials"/>
            </w:pPr>
            <w:hyperlink r:id="rId140" w:history="1">
              <w:r w:rsidR="008D6CCF" w:rsidRPr="000B5924">
                <w:rPr>
                  <w:rStyle w:val="Hyperlink"/>
                </w:rPr>
                <w:t>http://www.marleycontractservices.co.uk/</w:t>
              </w:r>
            </w:hyperlink>
          </w:p>
        </w:tc>
      </w:tr>
      <w:tr w:rsidR="008D6CCF" w:rsidRPr="005F46A4" w:rsidTr="007C4FE4">
        <w:tc>
          <w:tcPr>
            <w:tcW w:w="1492" w:type="dxa"/>
            <w:shd w:val="clear" w:color="auto" w:fill="auto"/>
          </w:tcPr>
          <w:p w:rsidR="008D6CCF" w:rsidRPr="005F46A4" w:rsidRDefault="008D6CCF" w:rsidP="008D6CCF">
            <w:pPr>
              <w:pStyle w:val="HOIPScheduleofMaterials"/>
            </w:pPr>
            <w:r>
              <w:t>Flat roofs</w:t>
            </w:r>
          </w:p>
        </w:tc>
        <w:tc>
          <w:tcPr>
            <w:tcW w:w="2478" w:type="dxa"/>
            <w:shd w:val="clear" w:color="auto" w:fill="auto"/>
          </w:tcPr>
          <w:p w:rsidR="008D6CCF" w:rsidRPr="005F46A4" w:rsidRDefault="008D6CCF" w:rsidP="008D6CCF">
            <w:pPr>
              <w:pStyle w:val="HOIPScheduleofMaterials"/>
            </w:pPr>
            <w:proofErr w:type="spellStart"/>
            <w:r>
              <w:t>Sarnafil</w:t>
            </w:r>
            <w:proofErr w:type="spellEnd"/>
            <w:r>
              <w:t xml:space="preserve"> single ply roofing membrane.</w:t>
            </w:r>
          </w:p>
        </w:tc>
        <w:tc>
          <w:tcPr>
            <w:tcW w:w="1842" w:type="dxa"/>
            <w:shd w:val="clear" w:color="auto" w:fill="auto"/>
          </w:tcPr>
          <w:p w:rsidR="008D6CCF" w:rsidRPr="005F46A4" w:rsidRDefault="008D6CCF" w:rsidP="008D6CCF">
            <w:pPr>
              <w:pStyle w:val="HOIPScheduleofMaterials"/>
            </w:pPr>
            <w:proofErr w:type="spellStart"/>
            <w:r>
              <w:t>BriggsAmasco</w:t>
            </w:r>
            <w:proofErr w:type="spellEnd"/>
            <w:r>
              <w:t>, Aberdeen</w:t>
            </w:r>
          </w:p>
        </w:tc>
        <w:tc>
          <w:tcPr>
            <w:tcW w:w="2835" w:type="dxa"/>
            <w:shd w:val="clear" w:color="auto" w:fill="auto"/>
          </w:tcPr>
          <w:p w:rsidR="008D6CCF" w:rsidRDefault="008D6CCF" w:rsidP="008D6CCF">
            <w:pPr>
              <w:pStyle w:val="HOIPScheduleofMaterials"/>
            </w:pPr>
            <w:r w:rsidRPr="0049113C">
              <w:t>01224 662380</w:t>
            </w:r>
          </w:p>
          <w:p w:rsidR="008D6CCF" w:rsidRPr="005F46A4" w:rsidRDefault="0039626B" w:rsidP="008D6CCF">
            <w:pPr>
              <w:pStyle w:val="HOIPScheduleofMaterials"/>
            </w:pPr>
            <w:hyperlink r:id="rId141" w:history="1">
              <w:r w:rsidR="008D6CCF" w:rsidRPr="000B5924">
                <w:rPr>
                  <w:rStyle w:val="Hyperlink"/>
                </w:rPr>
                <w:t>https://briggsamasco.co.uk/</w:t>
              </w:r>
            </w:hyperlink>
          </w:p>
        </w:tc>
      </w:tr>
      <w:tr w:rsidR="008D6CCF" w:rsidRPr="005F46A4" w:rsidTr="007C4FE4">
        <w:tc>
          <w:tcPr>
            <w:tcW w:w="1492" w:type="dxa"/>
            <w:shd w:val="clear" w:color="auto" w:fill="auto"/>
          </w:tcPr>
          <w:p w:rsidR="008D6CCF" w:rsidRPr="005F46A4" w:rsidRDefault="008D6CCF" w:rsidP="008D6CCF">
            <w:pPr>
              <w:pStyle w:val="HOIPScheduleofMaterials"/>
            </w:pPr>
            <w:r w:rsidRPr="005F46A4">
              <w:t>Attic insulation</w:t>
            </w:r>
          </w:p>
        </w:tc>
        <w:tc>
          <w:tcPr>
            <w:tcW w:w="2478" w:type="dxa"/>
            <w:shd w:val="clear" w:color="auto" w:fill="auto"/>
          </w:tcPr>
          <w:p w:rsidR="008D6CCF" w:rsidRPr="005F46A4" w:rsidRDefault="008D6CCF" w:rsidP="008D6CCF">
            <w:pPr>
              <w:pStyle w:val="HOIPScheduleofMaterials"/>
            </w:pPr>
            <w:r w:rsidRPr="005F46A4">
              <w:t>Glass fibre mineral wo</w:t>
            </w:r>
            <w:r>
              <w:t>ol insulation in attic space (350mm thick loft roll 40</w:t>
            </w:r>
            <w:r w:rsidRPr="005F46A4">
              <w:t>)</w:t>
            </w:r>
            <w:r>
              <w:t>.</w:t>
            </w:r>
          </w:p>
        </w:tc>
        <w:tc>
          <w:tcPr>
            <w:tcW w:w="1842" w:type="dxa"/>
            <w:shd w:val="clear" w:color="auto" w:fill="auto"/>
          </w:tcPr>
          <w:p w:rsidR="008D6CCF" w:rsidRPr="005F46A4" w:rsidRDefault="008D6CCF" w:rsidP="008D6CCF">
            <w:pPr>
              <w:pStyle w:val="HOIPScheduleofMaterials"/>
            </w:pPr>
            <w:r w:rsidRPr="005F46A4">
              <w:t>Supplied and installed by Logical Insulation Solutions Ltd, Grangemouth</w:t>
            </w:r>
          </w:p>
        </w:tc>
        <w:tc>
          <w:tcPr>
            <w:tcW w:w="2835" w:type="dxa"/>
            <w:shd w:val="clear" w:color="auto" w:fill="auto"/>
          </w:tcPr>
          <w:p w:rsidR="008D6CCF" w:rsidRDefault="008D6CCF" w:rsidP="008D6CCF">
            <w:pPr>
              <w:pStyle w:val="HOIPScheduleofMaterials"/>
            </w:pPr>
            <w:r w:rsidRPr="005F46A4">
              <w:t>01324 477090</w:t>
            </w:r>
          </w:p>
          <w:p w:rsidR="008D6CCF" w:rsidRPr="005F46A4" w:rsidRDefault="0039626B" w:rsidP="008D6CCF">
            <w:pPr>
              <w:pStyle w:val="HOIPScheduleofMaterials"/>
            </w:pPr>
            <w:hyperlink r:id="rId142" w:history="1">
              <w:r w:rsidR="008D6CCF" w:rsidRPr="000B5924">
                <w:rPr>
                  <w:rStyle w:val="Hyperlink"/>
                </w:rPr>
                <w:t>http://www.logicalinsulations.co.uk/</w:t>
              </w:r>
            </w:hyperlink>
          </w:p>
        </w:tc>
      </w:tr>
      <w:tr w:rsidR="008D6CCF" w:rsidRPr="005F46A4" w:rsidTr="007C4FE4">
        <w:tc>
          <w:tcPr>
            <w:tcW w:w="1492" w:type="dxa"/>
            <w:shd w:val="clear" w:color="auto" w:fill="auto"/>
          </w:tcPr>
          <w:p w:rsidR="008D6CCF" w:rsidRPr="005F46A4" w:rsidRDefault="008D6CCF" w:rsidP="008D6CCF">
            <w:pPr>
              <w:pStyle w:val="HOIPScheduleofMaterials"/>
            </w:pPr>
            <w:r w:rsidRPr="005F46A4">
              <w:t>Pr</w:t>
            </w:r>
            <w:r>
              <w:t xml:space="preserve">ecast </w:t>
            </w:r>
            <w:r w:rsidRPr="005F46A4">
              <w:t>door thresholds</w:t>
            </w:r>
          </w:p>
        </w:tc>
        <w:tc>
          <w:tcPr>
            <w:tcW w:w="2478" w:type="dxa"/>
            <w:shd w:val="clear" w:color="auto" w:fill="auto"/>
          </w:tcPr>
          <w:p w:rsidR="008D6CCF" w:rsidRPr="005F46A4" w:rsidRDefault="008D6CCF" w:rsidP="008D6CCF">
            <w:pPr>
              <w:pStyle w:val="HOIPScheduleofMaterials"/>
            </w:pPr>
            <w:r w:rsidRPr="005F46A4">
              <w:t>Natural colour smooth precast concrete</w:t>
            </w:r>
            <w:r>
              <w:rPr>
                <w:sz w:val="16"/>
                <w:szCs w:val="16"/>
              </w:rPr>
              <w:t>.</w:t>
            </w:r>
          </w:p>
        </w:tc>
        <w:tc>
          <w:tcPr>
            <w:tcW w:w="1842" w:type="dxa"/>
            <w:shd w:val="clear" w:color="auto" w:fill="auto"/>
          </w:tcPr>
          <w:p w:rsidR="008D6CCF" w:rsidRPr="005F46A4" w:rsidRDefault="008D6CCF" w:rsidP="008D6CCF">
            <w:pPr>
              <w:pStyle w:val="HOIPScheduleofMaterials"/>
            </w:pPr>
            <w:proofErr w:type="spellStart"/>
            <w:r>
              <w:t>Inverurie</w:t>
            </w:r>
            <w:proofErr w:type="spellEnd"/>
            <w:r w:rsidRPr="005F46A4">
              <w:t xml:space="preserve"> Precast</w:t>
            </w:r>
            <w:r>
              <w:t xml:space="preserve">, </w:t>
            </w:r>
            <w:proofErr w:type="spellStart"/>
            <w:r>
              <w:t>Inverurie</w:t>
            </w:r>
            <w:proofErr w:type="spellEnd"/>
          </w:p>
        </w:tc>
        <w:tc>
          <w:tcPr>
            <w:tcW w:w="2835" w:type="dxa"/>
            <w:shd w:val="clear" w:color="auto" w:fill="auto"/>
          </w:tcPr>
          <w:p w:rsidR="008D6CCF" w:rsidRDefault="008D6CCF" w:rsidP="008D6CCF">
            <w:pPr>
              <w:pStyle w:val="HOIPScheduleofMaterials"/>
            </w:pPr>
            <w:r w:rsidRPr="005F46A4">
              <w:t>0</w:t>
            </w:r>
            <w:r>
              <w:t>1467 624367</w:t>
            </w:r>
          </w:p>
          <w:p w:rsidR="008D6CCF" w:rsidRPr="005F46A4" w:rsidRDefault="0039626B" w:rsidP="008D6CCF">
            <w:pPr>
              <w:pStyle w:val="HOIPScheduleofMaterials"/>
            </w:pPr>
            <w:hyperlink r:id="rId143" w:history="1">
              <w:r w:rsidR="008D6CCF" w:rsidRPr="000B5924">
                <w:rPr>
                  <w:rStyle w:val="Hyperlink"/>
                </w:rPr>
                <w:t>http://www.inverurieprecast.co.uk/</w:t>
              </w:r>
            </w:hyperlink>
          </w:p>
        </w:tc>
      </w:tr>
      <w:tr w:rsidR="008D6CCF" w:rsidRPr="005F46A4" w:rsidTr="007C4FE4">
        <w:tc>
          <w:tcPr>
            <w:tcW w:w="1492" w:type="dxa"/>
            <w:shd w:val="clear" w:color="auto" w:fill="auto"/>
          </w:tcPr>
          <w:p w:rsidR="008D6CCF" w:rsidRPr="005F46A4" w:rsidRDefault="008D6CCF" w:rsidP="008D6CCF">
            <w:pPr>
              <w:pStyle w:val="HOIPScheduleofMaterials"/>
            </w:pPr>
            <w:r w:rsidRPr="005F46A4">
              <w:t>External walls Render</w:t>
            </w:r>
          </w:p>
        </w:tc>
        <w:tc>
          <w:tcPr>
            <w:tcW w:w="2478" w:type="dxa"/>
            <w:shd w:val="clear" w:color="auto" w:fill="auto"/>
          </w:tcPr>
          <w:p w:rsidR="008D6CCF" w:rsidRPr="005F46A4" w:rsidRDefault="008D6CCF" w:rsidP="008D6CCF">
            <w:pPr>
              <w:pStyle w:val="HOIPScheduleofMaterials"/>
              <w:rPr>
                <w:szCs w:val="18"/>
              </w:rPr>
            </w:pPr>
            <w:r w:rsidRPr="005F46A4">
              <w:t xml:space="preserve">Dry Dash Roughcast </w:t>
            </w:r>
          </w:p>
          <w:p w:rsidR="008D6CCF" w:rsidRPr="00306F35" w:rsidRDefault="008D6CCF" w:rsidP="008D6CCF">
            <w:pPr>
              <w:pStyle w:val="HOIPScheduleofMaterials"/>
              <w:rPr>
                <w:szCs w:val="18"/>
              </w:rPr>
            </w:pPr>
            <w:proofErr w:type="spellStart"/>
            <w:r w:rsidRPr="005F46A4">
              <w:rPr>
                <w:szCs w:val="18"/>
              </w:rPr>
              <w:t>Stonepack</w:t>
            </w:r>
            <w:proofErr w:type="spellEnd"/>
            <w:r w:rsidRPr="005F46A4">
              <w:rPr>
                <w:szCs w:val="18"/>
              </w:rPr>
              <w:t xml:space="preserve"> Nordic Chips on </w:t>
            </w:r>
            <w:proofErr w:type="spellStart"/>
            <w:r w:rsidRPr="005F46A4">
              <w:rPr>
                <w:szCs w:val="18"/>
              </w:rPr>
              <w:t>stonepack</w:t>
            </w:r>
            <w:proofErr w:type="spellEnd"/>
            <w:r w:rsidRPr="005F46A4">
              <w:rPr>
                <w:szCs w:val="18"/>
              </w:rPr>
              <w:t xml:space="preserve"> silver sand and </w:t>
            </w:r>
            <w:proofErr w:type="spellStart"/>
            <w:r w:rsidRPr="005F46A4">
              <w:rPr>
                <w:szCs w:val="18"/>
              </w:rPr>
              <w:t>snowcrete</w:t>
            </w:r>
            <w:proofErr w:type="spellEnd"/>
            <w:r w:rsidRPr="005F46A4">
              <w:rPr>
                <w:szCs w:val="18"/>
              </w:rPr>
              <w:t xml:space="preserve"> white cement top coat with white </w:t>
            </w:r>
            <w:proofErr w:type="spellStart"/>
            <w:r w:rsidRPr="005F46A4">
              <w:rPr>
                <w:szCs w:val="18"/>
              </w:rPr>
              <w:t>Renderplas</w:t>
            </w:r>
            <w:proofErr w:type="spellEnd"/>
            <w:r w:rsidRPr="005F46A4">
              <w:rPr>
                <w:szCs w:val="18"/>
              </w:rPr>
              <w:t xml:space="preserve"> RS15 stop beads, MJX15 movement joint beads and B20 </w:t>
            </w:r>
            <w:proofErr w:type="spellStart"/>
            <w:r w:rsidRPr="005F46A4">
              <w:rPr>
                <w:szCs w:val="18"/>
              </w:rPr>
              <w:t>bellcast</w:t>
            </w:r>
            <w:proofErr w:type="spellEnd"/>
            <w:r w:rsidRPr="005F46A4">
              <w:rPr>
                <w:szCs w:val="18"/>
              </w:rPr>
              <w:t xml:space="preserve"> beads.</w:t>
            </w:r>
          </w:p>
        </w:tc>
        <w:tc>
          <w:tcPr>
            <w:tcW w:w="1842" w:type="dxa"/>
            <w:shd w:val="clear" w:color="auto" w:fill="auto"/>
          </w:tcPr>
          <w:p w:rsidR="008D6CCF" w:rsidRPr="005F46A4" w:rsidRDefault="008D6CCF" w:rsidP="008D6CCF">
            <w:pPr>
              <w:pStyle w:val="HOIPScheduleofMaterials"/>
            </w:pPr>
            <w:r>
              <w:t>Keyline, Aberdeen</w:t>
            </w:r>
          </w:p>
        </w:tc>
        <w:tc>
          <w:tcPr>
            <w:tcW w:w="2835" w:type="dxa"/>
            <w:shd w:val="clear" w:color="auto" w:fill="auto"/>
          </w:tcPr>
          <w:p w:rsidR="008D6CCF" w:rsidRDefault="008D6CCF" w:rsidP="008D6CCF">
            <w:pPr>
              <w:pStyle w:val="HOIPScheduleofMaterials"/>
            </w:pPr>
            <w:r>
              <w:t>01224 576100</w:t>
            </w:r>
          </w:p>
          <w:p w:rsidR="008D6CCF" w:rsidRPr="005F46A4" w:rsidRDefault="0039626B" w:rsidP="008D6CCF">
            <w:pPr>
              <w:pStyle w:val="HOIPScheduleofMaterials"/>
            </w:pPr>
            <w:hyperlink r:id="rId144" w:history="1">
              <w:r w:rsidR="008D6CCF" w:rsidRPr="000B5924">
                <w:rPr>
                  <w:rStyle w:val="Hyperlink"/>
                </w:rPr>
                <w:t>http://www.keyline.co.uk/store/1101</w:t>
              </w:r>
            </w:hyperlink>
          </w:p>
        </w:tc>
      </w:tr>
      <w:tr w:rsidR="008D6CCF" w:rsidRPr="005F46A4" w:rsidTr="007C4FE4">
        <w:tc>
          <w:tcPr>
            <w:tcW w:w="1492" w:type="dxa"/>
            <w:shd w:val="clear" w:color="auto" w:fill="auto"/>
          </w:tcPr>
          <w:p w:rsidR="008D6CCF" w:rsidRPr="003D11B4" w:rsidRDefault="008D6CCF" w:rsidP="008D6CCF">
            <w:pPr>
              <w:pStyle w:val="HOIPScheduleofMaterials"/>
            </w:pPr>
            <w:r w:rsidRPr="003D11B4">
              <w:t>Facing brick</w:t>
            </w:r>
          </w:p>
        </w:tc>
        <w:tc>
          <w:tcPr>
            <w:tcW w:w="2478" w:type="dxa"/>
            <w:shd w:val="clear" w:color="auto" w:fill="auto"/>
          </w:tcPr>
          <w:p w:rsidR="008D6CCF" w:rsidRPr="003D11B4" w:rsidRDefault="008D6CCF" w:rsidP="008D6CCF">
            <w:pPr>
              <w:pStyle w:val="HOIPScheduleofMaterials"/>
            </w:pPr>
            <w:proofErr w:type="spellStart"/>
            <w:r w:rsidRPr="003D11B4">
              <w:t>Blockley</w:t>
            </w:r>
            <w:proofErr w:type="spellEnd"/>
            <w:r w:rsidRPr="003D11B4">
              <w:t xml:space="preserve"> black facing brick</w:t>
            </w:r>
          </w:p>
        </w:tc>
        <w:tc>
          <w:tcPr>
            <w:tcW w:w="1842" w:type="dxa"/>
            <w:shd w:val="clear" w:color="auto" w:fill="auto"/>
          </w:tcPr>
          <w:p w:rsidR="008D6CCF" w:rsidRPr="003D11B4" w:rsidRDefault="008D6CCF" w:rsidP="008D6CCF">
            <w:pPr>
              <w:pStyle w:val="HOIPScheduleofMaterials"/>
            </w:pPr>
            <w:proofErr w:type="spellStart"/>
            <w:r w:rsidRPr="003D11B4">
              <w:t>Bricklink</w:t>
            </w:r>
            <w:proofErr w:type="spellEnd"/>
            <w:r w:rsidRPr="003D11B4">
              <w:t xml:space="preserve"> Ltd., </w:t>
            </w:r>
            <w:proofErr w:type="spellStart"/>
            <w:r w:rsidRPr="003D11B4">
              <w:t>Bellside</w:t>
            </w:r>
            <w:proofErr w:type="spellEnd"/>
          </w:p>
        </w:tc>
        <w:tc>
          <w:tcPr>
            <w:tcW w:w="2835" w:type="dxa"/>
            <w:shd w:val="clear" w:color="auto" w:fill="auto"/>
          </w:tcPr>
          <w:p w:rsidR="008D6CCF" w:rsidRPr="003D11B4" w:rsidRDefault="008D6CCF" w:rsidP="008D6CCF">
            <w:pPr>
              <w:pStyle w:val="HOIPScheduleofMaterials"/>
            </w:pPr>
            <w:r w:rsidRPr="003D11B4">
              <w:t>01698 501400</w:t>
            </w:r>
          </w:p>
          <w:p w:rsidR="008D6CCF" w:rsidRPr="003D11B4" w:rsidRDefault="0039626B" w:rsidP="008D6CCF">
            <w:pPr>
              <w:pStyle w:val="HOIPScheduleofMaterials"/>
            </w:pPr>
            <w:hyperlink r:id="rId145" w:history="1">
              <w:r w:rsidR="008D6CCF" w:rsidRPr="000B5924">
                <w:rPr>
                  <w:rStyle w:val="Hyperlink"/>
                </w:rPr>
                <w:t>http://bricklink.co.uk/</w:t>
              </w:r>
            </w:hyperlink>
          </w:p>
        </w:tc>
      </w:tr>
      <w:tr w:rsidR="008D6CCF" w:rsidRPr="005F46A4" w:rsidTr="007C4FE4">
        <w:tc>
          <w:tcPr>
            <w:tcW w:w="1492" w:type="dxa"/>
            <w:shd w:val="clear" w:color="auto" w:fill="auto"/>
          </w:tcPr>
          <w:p w:rsidR="008D6CCF" w:rsidRPr="003D11B4" w:rsidRDefault="008D6CCF" w:rsidP="008D6CCF">
            <w:pPr>
              <w:pStyle w:val="HOIPScheduleofMaterials"/>
            </w:pPr>
            <w:r w:rsidRPr="003D11B4">
              <w:t>Timber fencing</w:t>
            </w:r>
          </w:p>
        </w:tc>
        <w:tc>
          <w:tcPr>
            <w:tcW w:w="2478" w:type="dxa"/>
            <w:shd w:val="clear" w:color="auto" w:fill="auto"/>
          </w:tcPr>
          <w:p w:rsidR="008D6CCF" w:rsidRPr="003D11B4" w:rsidRDefault="008D6CCF" w:rsidP="008D6CCF">
            <w:pPr>
              <w:pStyle w:val="HOIPScheduleofMaterials"/>
            </w:pPr>
            <w:r w:rsidRPr="003D11B4">
              <w:t>Timber fencing and gates to gardens</w:t>
            </w:r>
          </w:p>
          <w:p w:rsidR="008D6CCF" w:rsidRPr="003D11B4" w:rsidRDefault="008D6CCF" w:rsidP="008D6CCF">
            <w:pPr>
              <w:pStyle w:val="HOIPScheduleofMaterials"/>
            </w:pPr>
            <w:r w:rsidRPr="003D11B4">
              <w:t>NOTE:</w:t>
            </w:r>
          </w:p>
          <w:p w:rsidR="008D6CCF" w:rsidRPr="003D11B4" w:rsidRDefault="008D6CCF" w:rsidP="008D6CCF">
            <w:pPr>
              <w:pStyle w:val="HOIPScheduleofMaterials"/>
            </w:pPr>
            <w:r w:rsidRPr="003D11B4">
              <w:t xml:space="preserve">Finished in water based satin </w:t>
            </w:r>
            <w:proofErr w:type="spellStart"/>
            <w:r w:rsidRPr="003D11B4">
              <w:t>woodstain</w:t>
            </w:r>
            <w:proofErr w:type="spellEnd"/>
            <w:r w:rsidRPr="003D11B4">
              <w:t xml:space="preserve"> in a colour approximate to RAL 7016, this colour should be maintained during the course of any re-treatment.</w:t>
            </w:r>
          </w:p>
        </w:tc>
        <w:tc>
          <w:tcPr>
            <w:tcW w:w="1842" w:type="dxa"/>
            <w:shd w:val="clear" w:color="auto" w:fill="auto"/>
          </w:tcPr>
          <w:p w:rsidR="008D6CCF" w:rsidRPr="003D11B4" w:rsidRDefault="008D6CCF" w:rsidP="008D6CCF">
            <w:pPr>
              <w:pStyle w:val="HOIPScheduleofMaterials"/>
            </w:pPr>
            <w:r w:rsidRPr="003D11B4">
              <w:t>TBC</w:t>
            </w:r>
          </w:p>
          <w:p w:rsidR="008D6CCF" w:rsidRPr="003D11B4" w:rsidRDefault="008D6CCF" w:rsidP="008D6CCF">
            <w:pPr>
              <w:pStyle w:val="HOIPScheduleofMaterials"/>
            </w:pPr>
          </w:p>
        </w:tc>
        <w:tc>
          <w:tcPr>
            <w:tcW w:w="2835" w:type="dxa"/>
            <w:shd w:val="clear" w:color="auto" w:fill="auto"/>
          </w:tcPr>
          <w:p w:rsidR="008D6CCF" w:rsidRPr="003D11B4" w:rsidRDefault="008D6CCF" w:rsidP="008D6CCF">
            <w:pPr>
              <w:pStyle w:val="HOIPScheduleofMaterials"/>
            </w:pPr>
            <w:r w:rsidRPr="003D11B4">
              <w:t>TBC</w:t>
            </w:r>
          </w:p>
        </w:tc>
      </w:tr>
      <w:tr w:rsidR="008D6CCF" w:rsidRPr="005F46A4" w:rsidTr="007C4FE4">
        <w:tc>
          <w:tcPr>
            <w:tcW w:w="1492" w:type="dxa"/>
            <w:shd w:val="clear" w:color="auto" w:fill="auto"/>
          </w:tcPr>
          <w:p w:rsidR="008D6CCF" w:rsidRPr="005F46A4" w:rsidRDefault="008D6CCF" w:rsidP="008D6CCF">
            <w:pPr>
              <w:pStyle w:val="HOIPScheduleofMaterials"/>
            </w:pPr>
            <w:r w:rsidRPr="005F46A4">
              <w:lastRenderedPageBreak/>
              <w:t>Plot landscaping</w:t>
            </w:r>
          </w:p>
        </w:tc>
        <w:tc>
          <w:tcPr>
            <w:tcW w:w="2478" w:type="dxa"/>
            <w:shd w:val="clear" w:color="auto" w:fill="auto"/>
          </w:tcPr>
          <w:p w:rsidR="008D6CCF" w:rsidRPr="005F46A4" w:rsidRDefault="008D6CCF" w:rsidP="008D6CCF">
            <w:pPr>
              <w:pStyle w:val="HOIPScheduleofMaterials"/>
            </w:pPr>
            <w:r w:rsidRPr="005F46A4">
              <w:t>Including turf, planting (where applicable), grey riven prec</w:t>
            </w:r>
            <w:r>
              <w:t xml:space="preserve">ast concrete paving slabs, </w:t>
            </w:r>
            <w:proofErr w:type="spellStart"/>
            <w:r>
              <w:t>Bodpave</w:t>
            </w:r>
            <w:proofErr w:type="spellEnd"/>
            <w:r>
              <w:t xml:space="preserve"> for </w:t>
            </w:r>
            <w:r w:rsidRPr="005F46A4">
              <w:t>dri</w:t>
            </w:r>
            <w:r>
              <w:t>veways etc.</w:t>
            </w:r>
          </w:p>
        </w:tc>
        <w:tc>
          <w:tcPr>
            <w:tcW w:w="1842" w:type="dxa"/>
            <w:shd w:val="clear" w:color="auto" w:fill="auto"/>
          </w:tcPr>
          <w:p w:rsidR="008D6CCF" w:rsidRDefault="008D6CCF" w:rsidP="008D6CCF">
            <w:pPr>
              <w:pStyle w:val="HOIPScheduleofMaterials"/>
            </w:pPr>
            <w:r>
              <w:t>Hard landscaping – JKR Contractors Ltd.</w:t>
            </w:r>
          </w:p>
          <w:p w:rsidR="008D6CCF" w:rsidRPr="005F46A4" w:rsidRDefault="008D6CCF" w:rsidP="008D6CCF">
            <w:pPr>
              <w:pStyle w:val="HOIPScheduleofMaterials"/>
            </w:pPr>
            <w:r>
              <w:t xml:space="preserve">Soft landscaping – </w:t>
            </w:r>
            <w:proofErr w:type="spellStart"/>
            <w:r>
              <w:t>Beechwood</w:t>
            </w:r>
            <w:proofErr w:type="spellEnd"/>
            <w:r>
              <w:t xml:space="preserve"> </w:t>
            </w:r>
            <w:r w:rsidRPr="005F46A4">
              <w:t xml:space="preserve"> </w:t>
            </w:r>
            <w:r>
              <w:t>Services Ltd.</w:t>
            </w:r>
          </w:p>
        </w:tc>
        <w:tc>
          <w:tcPr>
            <w:tcW w:w="2835" w:type="dxa"/>
            <w:shd w:val="clear" w:color="auto" w:fill="auto"/>
          </w:tcPr>
          <w:p w:rsidR="008D6CCF" w:rsidRDefault="008D6CCF" w:rsidP="008D6CCF">
            <w:pPr>
              <w:pStyle w:val="HOIPScheduleofMaterials"/>
            </w:pPr>
            <w:r>
              <w:t xml:space="preserve">JKR - </w:t>
            </w:r>
            <w:r w:rsidRPr="003D11B4">
              <w:t>01358 701 665</w:t>
            </w:r>
          </w:p>
          <w:p w:rsidR="008D6CCF" w:rsidRDefault="0039626B" w:rsidP="008D6CCF">
            <w:pPr>
              <w:pStyle w:val="HOIPScheduleofMaterials"/>
            </w:pPr>
            <w:hyperlink r:id="rId146" w:history="1">
              <w:r w:rsidR="008D6CCF" w:rsidRPr="000B5924">
                <w:rPr>
                  <w:rStyle w:val="Hyperlink"/>
                </w:rPr>
                <w:t>http://www.jkrcontractors.com/</w:t>
              </w:r>
            </w:hyperlink>
          </w:p>
          <w:p w:rsidR="008D6CCF" w:rsidRDefault="008D6CCF" w:rsidP="008D6CCF">
            <w:pPr>
              <w:pStyle w:val="HOIPScheduleofMaterials"/>
            </w:pPr>
            <w:proofErr w:type="spellStart"/>
            <w:r>
              <w:t>Beechwood</w:t>
            </w:r>
            <w:proofErr w:type="spellEnd"/>
            <w:r>
              <w:t xml:space="preserve"> - </w:t>
            </w:r>
            <w:r w:rsidRPr="003D11B4">
              <w:t>01561 321139</w:t>
            </w:r>
          </w:p>
          <w:p w:rsidR="008D6CCF" w:rsidRPr="005F46A4" w:rsidRDefault="0039626B" w:rsidP="008D6CCF">
            <w:pPr>
              <w:pStyle w:val="HOIPScheduleofMaterials"/>
            </w:pPr>
            <w:hyperlink r:id="rId147" w:history="1">
              <w:r w:rsidR="008D6CCF" w:rsidRPr="000B5924">
                <w:rPr>
                  <w:rStyle w:val="Hyperlink"/>
                </w:rPr>
                <w:t>http://www.beechwoods.co.uk/</w:t>
              </w:r>
            </w:hyperlink>
          </w:p>
        </w:tc>
      </w:tr>
      <w:tr w:rsidR="008D6CCF" w:rsidRPr="005F46A4" w:rsidTr="007C4FE4">
        <w:tc>
          <w:tcPr>
            <w:tcW w:w="1492" w:type="dxa"/>
            <w:shd w:val="clear" w:color="auto" w:fill="auto"/>
          </w:tcPr>
          <w:p w:rsidR="008D6CCF" w:rsidRPr="005F46A4" w:rsidRDefault="008D6CCF" w:rsidP="008D6CCF">
            <w:pPr>
              <w:pStyle w:val="HOIPScheduleofMaterials"/>
            </w:pPr>
            <w:bookmarkStart w:id="89" w:name="_GoBack"/>
            <w:r w:rsidRPr="005F46A4">
              <w:t>Paint to Internal Walls (standard decoration)</w:t>
            </w:r>
          </w:p>
        </w:tc>
        <w:tc>
          <w:tcPr>
            <w:tcW w:w="2478" w:type="dxa"/>
            <w:shd w:val="clear" w:color="auto" w:fill="auto"/>
          </w:tcPr>
          <w:p w:rsidR="008D6CCF" w:rsidRPr="005F46A4" w:rsidRDefault="008D6CCF" w:rsidP="008D6CCF">
            <w:pPr>
              <w:pStyle w:val="HOIPScheduleofMaterials"/>
            </w:pPr>
            <w:r w:rsidRPr="005F46A4">
              <w:t>Dulux Trade super matt emulsion (colour white to bathrooms and toilets, colour Timeless to all other walls).</w:t>
            </w:r>
          </w:p>
        </w:tc>
        <w:tc>
          <w:tcPr>
            <w:tcW w:w="1842" w:type="dxa"/>
            <w:shd w:val="clear" w:color="auto" w:fill="auto"/>
          </w:tcPr>
          <w:p w:rsidR="008D6CCF" w:rsidRPr="005F46A4" w:rsidRDefault="008D6CCF" w:rsidP="008D6CCF">
            <w:pPr>
              <w:pStyle w:val="HOIPScheduleofMaterials"/>
            </w:pPr>
            <w:r>
              <w:t>Dulux Decorator Centre, Aberdeen</w:t>
            </w:r>
          </w:p>
        </w:tc>
        <w:tc>
          <w:tcPr>
            <w:tcW w:w="2835" w:type="dxa"/>
            <w:shd w:val="clear" w:color="auto" w:fill="auto"/>
          </w:tcPr>
          <w:p w:rsidR="008D6CCF" w:rsidRDefault="008D6CCF" w:rsidP="008D6CCF">
            <w:pPr>
              <w:pStyle w:val="HOIPScheduleofMaterials"/>
            </w:pPr>
            <w:r>
              <w:t>01224 573044</w:t>
            </w:r>
          </w:p>
          <w:p w:rsidR="008D6CCF" w:rsidRPr="005F46A4" w:rsidRDefault="0039626B" w:rsidP="008D6CCF">
            <w:pPr>
              <w:pStyle w:val="HOIPScheduleofMaterials"/>
            </w:pPr>
            <w:hyperlink r:id="rId148" w:history="1">
              <w:r w:rsidR="008D6CCF" w:rsidRPr="000B5924">
                <w:rPr>
                  <w:rStyle w:val="Hyperlink"/>
                </w:rPr>
                <w:t>https://www.duluxdecoratorcentre.co.uk/stores/aberdeen</w:t>
              </w:r>
            </w:hyperlink>
          </w:p>
        </w:tc>
      </w:tr>
      <w:bookmarkEnd w:id="89"/>
      <w:tr w:rsidR="008D6CCF" w:rsidRPr="005F46A4" w:rsidTr="007C4FE4">
        <w:tc>
          <w:tcPr>
            <w:tcW w:w="1492" w:type="dxa"/>
            <w:shd w:val="clear" w:color="auto" w:fill="auto"/>
          </w:tcPr>
          <w:p w:rsidR="008D6CCF" w:rsidRPr="005F46A4" w:rsidRDefault="008D6CCF" w:rsidP="008D6CCF">
            <w:pPr>
              <w:pStyle w:val="HOIPScheduleofMaterials"/>
            </w:pPr>
            <w:r w:rsidRPr="005F46A4">
              <w:t>Paint to ceilings (standard decoration)</w:t>
            </w:r>
          </w:p>
        </w:tc>
        <w:tc>
          <w:tcPr>
            <w:tcW w:w="2478" w:type="dxa"/>
            <w:shd w:val="clear" w:color="auto" w:fill="auto"/>
          </w:tcPr>
          <w:p w:rsidR="008D6CCF" w:rsidRPr="005F46A4" w:rsidRDefault="008D6CCF" w:rsidP="008D6CCF">
            <w:pPr>
              <w:pStyle w:val="HOIPScheduleofMaterials"/>
            </w:pPr>
            <w:r w:rsidRPr="005F46A4">
              <w:t>Dulux Trade super matt emulsion colour white.</w:t>
            </w:r>
          </w:p>
        </w:tc>
        <w:tc>
          <w:tcPr>
            <w:tcW w:w="1842" w:type="dxa"/>
            <w:shd w:val="clear" w:color="auto" w:fill="auto"/>
          </w:tcPr>
          <w:p w:rsidR="008D6CCF" w:rsidRPr="005F46A4" w:rsidRDefault="008D6CCF" w:rsidP="008D6CCF">
            <w:pPr>
              <w:pStyle w:val="HOIPScheduleofMaterials"/>
            </w:pPr>
            <w:r>
              <w:t>Dulux Decorator Centre, Aberdeen</w:t>
            </w:r>
          </w:p>
        </w:tc>
        <w:tc>
          <w:tcPr>
            <w:tcW w:w="2835" w:type="dxa"/>
            <w:shd w:val="clear" w:color="auto" w:fill="auto"/>
          </w:tcPr>
          <w:p w:rsidR="008D6CCF" w:rsidRDefault="008D6CCF" w:rsidP="008D6CCF">
            <w:pPr>
              <w:pStyle w:val="HOIPScheduleofMaterials"/>
            </w:pPr>
            <w:r>
              <w:t>01224 573044</w:t>
            </w:r>
          </w:p>
          <w:p w:rsidR="008D6CCF" w:rsidRPr="005F46A4" w:rsidRDefault="0039626B" w:rsidP="008D6CCF">
            <w:pPr>
              <w:pStyle w:val="HOIPScheduleofMaterials"/>
            </w:pPr>
            <w:hyperlink r:id="rId149" w:history="1">
              <w:r w:rsidR="008D6CCF" w:rsidRPr="000B5924">
                <w:rPr>
                  <w:rStyle w:val="Hyperlink"/>
                </w:rPr>
                <w:t>https://www.duluxdecoratorcentre.co.uk/stores/aberdeen</w:t>
              </w:r>
            </w:hyperlink>
          </w:p>
        </w:tc>
      </w:tr>
      <w:tr w:rsidR="008D6CCF" w:rsidRPr="005F46A4" w:rsidTr="007C4FE4">
        <w:tc>
          <w:tcPr>
            <w:tcW w:w="1492" w:type="dxa"/>
            <w:shd w:val="clear" w:color="auto" w:fill="auto"/>
          </w:tcPr>
          <w:p w:rsidR="008D6CCF" w:rsidRPr="005F46A4" w:rsidRDefault="008D6CCF" w:rsidP="008D6CCF">
            <w:pPr>
              <w:pStyle w:val="HOIPScheduleofMaterials"/>
            </w:pPr>
            <w:r w:rsidRPr="005F46A4">
              <w:t>Paint to skirting boards, internal doors, internal door facings, staircase spindles  etc. (standard)</w:t>
            </w:r>
          </w:p>
        </w:tc>
        <w:tc>
          <w:tcPr>
            <w:tcW w:w="2478" w:type="dxa"/>
            <w:shd w:val="clear" w:color="auto" w:fill="auto"/>
          </w:tcPr>
          <w:p w:rsidR="008D6CCF" w:rsidRPr="005F46A4" w:rsidRDefault="008D6CCF" w:rsidP="008D6CCF">
            <w:pPr>
              <w:pStyle w:val="HOIPScheduleofMaterials"/>
            </w:pPr>
            <w:r w:rsidRPr="005F46A4">
              <w:t>Dulux Q</w:t>
            </w:r>
            <w:r w:rsidR="00CF5AEB">
              <w:t>uick Dry Satinwood (colour Timeless</w:t>
            </w:r>
            <w:r w:rsidRPr="005F46A4">
              <w:t>)</w:t>
            </w:r>
          </w:p>
        </w:tc>
        <w:tc>
          <w:tcPr>
            <w:tcW w:w="1842" w:type="dxa"/>
            <w:shd w:val="clear" w:color="auto" w:fill="auto"/>
          </w:tcPr>
          <w:p w:rsidR="008D6CCF" w:rsidRPr="005F46A4" w:rsidRDefault="008D6CCF" w:rsidP="008D6CCF">
            <w:pPr>
              <w:pStyle w:val="HOIPScheduleofMaterials"/>
            </w:pPr>
            <w:r>
              <w:t>Dulux Decorator Centre, Aberdeen</w:t>
            </w:r>
          </w:p>
        </w:tc>
        <w:tc>
          <w:tcPr>
            <w:tcW w:w="2835" w:type="dxa"/>
            <w:shd w:val="clear" w:color="auto" w:fill="auto"/>
          </w:tcPr>
          <w:p w:rsidR="008D6CCF" w:rsidRDefault="008D6CCF" w:rsidP="008D6CCF">
            <w:pPr>
              <w:pStyle w:val="HOIPScheduleofMaterials"/>
            </w:pPr>
            <w:r>
              <w:t>01224 573044</w:t>
            </w:r>
          </w:p>
          <w:p w:rsidR="008D6CCF" w:rsidRPr="005F46A4" w:rsidRDefault="0039626B" w:rsidP="008D6CCF">
            <w:pPr>
              <w:pStyle w:val="HOIPScheduleofMaterials"/>
            </w:pPr>
            <w:hyperlink r:id="rId150" w:history="1">
              <w:r w:rsidR="008D6CCF" w:rsidRPr="000B5924">
                <w:rPr>
                  <w:rStyle w:val="Hyperlink"/>
                </w:rPr>
                <w:t>https://www.duluxdecoratorcentre.co.uk/stores/aberdeen</w:t>
              </w:r>
            </w:hyperlink>
          </w:p>
        </w:tc>
      </w:tr>
    </w:tbl>
    <w:p w:rsidR="003438D6" w:rsidRPr="005F46A4" w:rsidRDefault="00AB7037" w:rsidP="005F46A4">
      <w:pPr>
        <w:pStyle w:val="HOIPNormal"/>
      </w:pPr>
      <w:r w:rsidRPr="005F46A4">
        <w:t xml:space="preserve">Note - </w:t>
      </w:r>
      <w:r w:rsidR="003438D6" w:rsidRPr="005F46A4">
        <w:t>Not all items</w:t>
      </w:r>
      <w:r w:rsidR="009738B1" w:rsidRPr="005F46A4">
        <w:t xml:space="preserve"> or colours</w:t>
      </w:r>
      <w:r w:rsidR="00FD6C2F" w:rsidRPr="005F46A4">
        <w:t xml:space="preserve"> </w:t>
      </w:r>
      <w:r w:rsidR="009738B1" w:rsidRPr="005F46A4">
        <w:t>are</w:t>
      </w:r>
      <w:r w:rsidR="00FD6C2F" w:rsidRPr="005F46A4">
        <w:t xml:space="preserve"> applicable to </w:t>
      </w:r>
      <w:r w:rsidR="003438D6" w:rsidRPr="005F46A4">
        <w:t>all properties</w:t>
      </w:r>
    </w:p>
    <w:p w:rsidR="004A300D" w:rsidRPr="005F46A4" w:rsidRDefault="00E26742" w:rsidP="00012368">
      <w:pPr>
        <w:pStyle w:val="Header"/>
        <w:tabs>
          <w:tab w:val="clear" w:pos="4153"/>
          <w:tab w:val="clear" w:pos="8306"/>
          <w:tab w:val="left" w:pos="6930"/>
        </w:tabs>
        <w:spacing w:before="240" w:after="120"/>
        <w:ind w:left="-567"/>
        <w:jc w:val="center"/>
        <w:rPr>
          <w:rFonts w:ascii="Century Gothic" w:hAnsi="Century Gothic" w:cs="Arial"/>
          <w:b/>
          <w:szCs w:val="22"/>
        </w:rPr>
      </w:pPr>
      <w:r>
        <w:rPr>
          <w:rFonts w:ascii="Century Gothic" w:hAnsi="Century Gothic" w:cs="Arial"/>
          <w:b/>
          <w:szCs w:val="22"/>
        </w:rPr>
        <w:t>Scotia (Foveran Village)</w:t>
      </w:r>
      <w:r w:rsidR="004A300D" w:rsidRPr="005F46A4">
        <w:rPr>
          <w:rFonts w:ascii="Century Gothic" w:hAnsi="Century Gothic" w:cs="Arial"/>
          <w:b/>
          <w:szCs w:val="22"/>
        </w:rPr>
        <w:t xml:space="preserve"> Limited</w:t>
      </w:r>
    </w:p>
    <w:p w:rsidR="004A300D" w:rsidRPr="005F46A4" w:rsidRDefault="004A300D" w:rsidP="000117AC">
      <w:pPr>
        <w:pStyle w:val="Header"/>
        <w:tabs>
          <w:tab w:val="clear" w:pos="4153"/>
          <w:tab w:val="clear" w:pos="8306"/>
          <w:tab w:val="left" w:pos="6930"/>
        </w:tabs>
        <w:spacing w:before="120" w:after="120"/>
        <w:ind w:left="-567"/>
        <w:jc w:val="center"/>
        <w:rPr>
          <w:rFonts w:ascii="Century Gothic" w:hAnsi="Century Gothic" w:cs="Arial"/>
          <w:szCs w:val="22"/>
        </w:rPr>
      </w:pPr>
      <w:proofErr w:type="spellStart"/>
      <w:r w:rsidRPr="005F46A4">
        <w:rPr>
          <w:rFonts w:ascii="Century Gothic" w:hAnsi="Century Gothic" w:cs="Arial"/>
          <w:szCs w:val="22"/>
        </w:rPr>
        <w:t>Balmacassie</w:t>
      </w:r>
      <w:proofErr w:type="spellEnd"/>
      <w:r w:rsidRPr="005F46A4">
        <w:rPr>
          <w:rFonts w:ascii="Century Gothic" w:hAnsi="Century Gothic" w:cs="Arial"/>
          <w:szCs w:val="22"/>
        </w:rPr>
        <w:t>, Ellon, AB41 8QR ● Tel: 01358 722441 ● Fax: 01358 723499</w:t>
      </w:r>
    </w:p>
    <w:p w:rsidR="004A300D" w:rsidRPr="005F46A4" w:rsidRDefault="004A300D" w:rsidP="005F46A4">
      <w:pPr>
        <w:pStyle w:val="HOIPNormal"/>
        <w:rPr>
          <w:i/>
        </w:rPr>
      </w:pPr>
      <w:r w:rsidRPr="005F46A4">
        <w:t xml:space="preserve">Email: </w:t>
      </w:r>
      <w:hyperlink r:id="rId151" w:history="1">
        <w:r w:rsidRPr="005F46A4">
          <w:rPr>
            <w:rStyle w:val="Hyperlink"/>
            <w:b/>
            <w:color w:val="auto"/>
          </w:rPr>
          <w:t>info@scotia-homes.co.uk</w:t>
        </w:r>
      </w:hyperlink>
      <w:r w:rsidRPr="005F46A4">
        <w:t xml:space="preserve"> ● www.scotia-homes.co.uk</w:t>
      </w:r>
    </w:p>
    <w:sectPr w:rsidR="004A300D" w:rsidRPr="005F46A4" w:rsidSect="001F1169">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2A7F" w:rsidRDefault="009D2A7F">
      <w:r>
        <w:separator/>
      </w:r>
    </w:p>
  </w:endnote>
  <w:endnote w:type="continuationSeparator" w:id="0">
    <w:p w:rsidR="009D2A7F" w:rsidRDefault="009D2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A7F" w:rsidRDefault="009D2A7F" w:rsidP="00895AE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D2A7F" w:rsidRDefault="009D2A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A7F" w:rsidRPr="003D7DC5" w:rsidRDefault="009D2A7F" w:rsidP="00895AE8">
    <w:pPr>
      <w:pStyle w:val="Footer"/>
      <w:framePr w:wrap="around" w:vAnchor="text" w:hAnchor="margin" w:xAlign="center" w:y="1"/>
      <w:rPr>
        <w:rStyle w:val="PageNumber"/>
        <w:rFonts w:ascii="Century Gothic" w:hAnsi="Century Gothic" w:cs="Arial"/>
        <w:sz w:val="20"/>
      </w:rPr>
    </w:pPr>
    <w:r w:rsidRPr="003D7DC5">
      <w:rPr>
        <w:rStyle w:val="PageNumber"/>
        <w:rFonts w:ascii="Century Gothic" w:hAnsi="Century Gothic" w:cs="Arial"/>
        <w:sz w:val="20"/>
      </w:rPr>
      <w:fldChar w:fldCharType="begin"/>
    </w:r>
    <w:r w:rsidRPr="003D7DC5">
      <w:rPr>
        <w:rStyle w:val="PageNumber"/>
        <w:rFonts w:ascii="Century Gothic" w:hAnsi="Century Gothic" w:cs="Arial"/>
        <w:sz w:val="20"/>
      </w:rPr>
      <w:instrText xml:space="preserve"> PAGE  \* ArabicDash </w:instrText>
    </w:r>
    <w:r w:rsidRPr="003D7DC5">
      <w:rPr>
        <w:rStyle w:val="PageNumber"/>
        <w:rFonts w:ascii="Century Gothic" w:hAnsi="Century Gothic" w:cs="Arial"/>
        <w:sz w:val="20"/>
      </w:rPr>
      <w:fldChar w:fldCharType="separate"/>
    </w:r>
    <w:r w:rsidR="0039626B">
      <w:rPr>
        <w:rStyle w:val="PageNumber"/>
        <w:rFonts w:ascii="Century Gothic" w:hAnsi="Century Gothic" w:cs="Arial"/>
        <w:noProof/>
        <w:sz w:val="20"/>
      </w:rPr>
      <w:t>- 21 -</w:t>
    </w:r>
    <w:r w:rsidRPr="003D7DC5">
      <w:rPr>
        <w:rStyle w:val="PageNumber"/>
        <w:rFonts w:ascii="Century Gothic" w:hAnsi="Century Gothic" w:cs="Arial"/>
        <w:sz w:val="20"/>
      </w:rPr>
      <w:fldChar w:fldCharType="end"/>
    </w:r>
  </w:p>
  <w:p w:rsidR="009D2A7F" w:rsidRPr="003D7DC5" w:rsidRDefault="009D2A7F">
    <w:pPr>
      <w:pStyle w:val="Footer"/>
      <w:rPr>
        <w:rFonts w:ascii="Century Gothic" w:hAnsi="Century Gothic"/>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A7F" w:rsidRPr="003D7DC5" w:rsidRDefault="009D2A7F" w:rsidP="00BF7A63">
    <w:pPr>
      <w:pStyle w:val="Footer"/>
      <w:rPr>
        <w:rFonts w:ascii="Century Gothic" w:hAnsi="Century Gothic" w:cs="Arial"/>
        <w:sz w:val="16"/>
        <w:szCs w:val="16"/>
      </w:rPr>
    </w:pPr>
    <w:r>
      <w:rPr>
        <w:rFonts w:ascii="Garamond" w:hAnsi="Garamond" w:cs="Arial"/>
        <w:sz w:val="20"/>
        <w:szCs w:val="20"/>
      </w:rPr>
      <w:tab/>
    </w:r>
    <w:r>
      <w:rPr>
        <w:rFonts w:ascii="Garamond" w:hAnsi="Garamond" w:cs="Arial"/>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2A7F" w:rsidRDefault="009D2A7F">
      <w:r>
        <w:separator/>
      </w:r>
    </w:p>
  </w:footnote>
  <w:footnote w:type="continuationSeparator" w:id="0">
    <w:p w:rsidR="009D2A7F" w:rsidRDefault="009D2A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A7F" w:rsidRDefault="009D2A7F" w:rsidP="001303A4">
    <w:pPr>
      <w:pStyle w:val="Header"/>
      <w:tabs>
        <w:tab w:val="clear"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BE2E4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F8FB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B21E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CCEE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68AD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56BD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4E9C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684FB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9C46D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8AA54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810932"/>
    <w:multiLevelType w:val="hybridMultilevel"/>
    <w:tmpl w:val="5C2C80B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03FB7288"/>
    <w:multiLevelType w:val="multilevel"/>
    <w:tmpl w:val="14FEC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773666"/>
    <w:multiLevelType w:val="hybridMultilevel"/>
    <w:tmpl w:val="E2EC0354"/>
    <w:lvl w:ilvl="0" w:tplc="243C5994">
      <w:start w:val="3"/>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0ACA11CF"/>
    <w:multiLevelType w:val="hybridMultilevel"/>
    <w:tmpl w:val="EF02D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903663"/>
    <w:multiLevelType w:val="hybridMultilevel"/>
    <w:tmpl w:val="79DA1D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CFD67ED"/>
    <w:multiLevelType w:val="hybridMultilevel"/>
    <w:tmpl w:val="826CF97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EA510CF"/>
    <w:multiLevelType w:val="hybridMultilevel"/>
    <w:tmpl w:val="134469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8E386D"/>
    <w:multiLevelType w:val="hybridMultilevel"/>
    <w:tmpl w:val="A30A5E90"/>
    <w:lvl w:ilvl="0" w:tplc="FCD28CBC">
      <w:start w:val="1"/>
      <w:numFmt w:val="lowerLetter"/>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14B0530E"/>
    <w:multiLevelType w:val="hybridMultilevel"/>
    <w:tmpl w:val="DD6623B6"/>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1A167B89"/>
    <w:multiLevelType w:val="hybridMultilevel"/>
    <w:tmpl w:val="F124A17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2074312F"/>
    <w:multiLevelType w:val="multilevel"/>
    <w:tmpl w:val="4480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56D112F"/>
    <w:multiLevelType w:val="hybridMultilevel"/>
    <w:tmpl w:val="C48A5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AE3B9E"/>
    <w:multiLevelType w:val="hybridMultilevel"/>
    <w:tmpl w:val="1CA67D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7646FDA"/>
    <w:multiLevelType w:val="hybridMultilevel"/>
    <w:tmpl w:val="DD6623B6"/>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28CA11B9"/>
    <w:multiLevelType w:val="hybridMultilevel"/>
    <w:tmpl w:val="0AE422B2"/>
    <w:lvl w:ilvl="0" w:tplc="ACFCBC7A">
      <w:start w:val="1"/>
      <w:numFmt w:val="decimal"/>
      <w:lvlText w:val="%1."/>
      <w:lvlJc w:val="left"/>
      <w:pPr>
        <w:tabs>
          <w:tab w:val="num" w:pos="1260"/>
        </w:tabs>
        <w:ind w:left="1260" w:hanging="360"/>
      </w:pPr>
      <w:rPr>
        <w:rFonts w:hint="default"/>
      </w:r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25" w15:restartNumberingAfterBreak="0">
    <w:nsid w:val="2A280E50"/>
    <w:multiLevelType w:val="hybridMultilevel"/>
    <w:tmpl w:val="1B3AD0BE"/>
    <w:lvl w:ilvl="0" w:tplc="0AA0F7E8">
      <w:numFmt w:val="bullet"/>
      <w:lvlText w:val="•"/>
      <w:lvlJc w:val="left"/>
      <w:pPr>
        <w:ind w:left="6030" w:hanging="56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1874663"/>
    <w:multiLevelType w:val="hybridMultilevel"/>
    <w:tmpl w:val="E9A4F60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34B70670"/>
    <w:multiLevelType w:val="hybridMultilevel"/>
    <w:tmpl w:val="42621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69523C8"/>
    <w:multiLevelType w:val="hybridMultilevel"/>
    <w:tmpl w:val="B55C364E"/>
    <w:lvl w:ilvl="0" w:tplc="0AA0F7E8">
      <w:numFmt w:val="bullet"/>
      <w:lvlText w:val="•"/>
      <w:lvlJc w:val="left"/>
      <w:pPr>
        <w:ind w:left="6030" w:hanging="56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B3110D9"/>
    <w:multiLevelType w:val="hybridMultilevel"/>
    <w:tmpl w:val="17240308"/>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30" w15:restartNumberingAfterBreak="0">
    <w:nsid w:val="3C9E318A"/>
    <w:multiLevelType w:val="hybridMultilevel"/>
    <w:tmpl w:val="A7D8B030"/>
    <w:lvl w:ilvl="0" w:tplc="FEC8CE4A">
      <w:start w:val="1"/>
      <w:numFmt w:val="decimal"/>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44430807"/>
    <w:multiLevelType w:val="hybridMultilevel"/>
    <w:tmpl w:val="A0824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9CF414A"/>
    <w:multiLevelType w:val="hybridMultilevel"/>
    <w:tmpl w:val="E940F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EB33CC"/>
    <w:multiLevelType w:val="hybridMultilevel"/>
    <w:tmpl w:val="AF26D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165620D"/>
    <w:multiLevelType w:val="hybridMultilevel"/>
    <w:tmpl w:val="8F2606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4173FB9"/>
    <w:multiLevelType w:val="hybridMultilevel"/>
    <w:tmpl w:val="81647EFA"/>
    <w:lvl w:ilvl="0" w:tplc="6B3C6A0A">
      <w:start w:val="2"/>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596C5FF3"/>
    <w:multiLevelType w:val="hybridMultilevel"/>
    <w:tmpl w:val="CB760658"/>
    <w:lvl w:ilvl="0" w:tplc="1D0CD25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B4B10A6"/>
    <w:multiLevelType w:val="hybridMultilevel"/>
    <w:tmpl w:val="5CE8CCD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5E023AB4"/>
    <w:multiLevelType w:val="hybridMultilevel"/>
    <w:tmpl w:val="13B450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EF656EA"/>
    <w:multiLevelType w:val="hybridMultilevel"/>
    <w:tmpl w:val="4B2C62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639E0015"/>
    <w:multiLevelType w:val="hybridMultilevel"/>
    <w:tmpl w:val="BD249EE0"/>
    <w:lvl w:ilvl="0" w:tplc="A882EF80">
      <w:start w:val="1"/>
      <w:numFmt w:val="upperLetter"/>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75076FE8"/>
    <w:multiLevelType w:val="hybridMultilevel"/>
    <w:tmpl w:val="BF06BF48"/>
    <w:lvl w:ilvl="0" w:tplc="95F0B85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77526831"/>
    <w:multiLevelType w:val="hybridMultilevel"/>
    <w:tmpl w:val="FB685C6A"/>
    <w:lvl w:ilvl="0" w:tplc="9CDA0220">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3" w15:restartNumberingAfterBreak="0">
    <w:nsid w:val="77D21743"/>
    <w:multiLevelType w:val="hybridMultilevel"/>
    <w:tmpl w:val="E2429584"/>
    <w:lvl w:ilvl="0" w:tplc="BE94DC3E">
      <w:start w:val="4"/>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15:restartNumberingAfterBreak="0">
    <w:nsid w:val="7D6E4A8C"/>
    <w:multiLevelType w:val="hybridMultilevel"/>
    <w:tmpl w:val="478AFF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DAF6812"/>
    <w:multiLevelType w:val="hybridMultilevel"/>
    <w:tmpl w:val="09D0D310"/>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F3F6128"/>
    <w:multiLevelType w:val="hybridMultilevel"/>
    <w:tmpl w:val="BB7614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23"/>
  </w:num>
  <w:num w:numId="3">
    <w:abstractNumId w:val="40"/>
  </w:num>
  <w:num w:numId="4">
    <w:abstractNumId w:val="35"/>
  </w:num>
  <w:num w:numId="5">
    <w:abstractNumId w:val="12"/>
  </w:num>
  <w:num w:numId="6">
    <w:abstractNumId w:val="43"/>
  </w:num>
  <w:num w:numId="7">
    <w:abstractNumId w:val="10"/>
  </w:num>
  <w:num w:numId="8">
    <w:abstractNumId w:val="37"/>
  </w:num>
  <w:num w:numId="9">
    <w:abstractNumId w:val="17"/>
  </w:num>
  <w:num w:numId="10">
    <w:abstractNumId w:val="3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6"/>
  </w:num>
  <w:num w:numId="22">
    <w:abstractNumId w:val="26"/>
  </w:num>
  <w:num w:numId="23">
    <w:abstractNumId w:val="21"/>
  </w:num>
  <w:num w:numId="24">
    <w:abstractNumId w:val="11"/>
  </w:num>
  <w:num w:numId="25">
    <w:abstractNumId w:val="46"/>
  </w:num>
  <w:num w:numId="26">
    <w:abstractNumId w:val="27"/>
  </w:num>
  <w:num w:numId="27">
    <w:abstractNumId w:val="25"/>
  </w:num>
  <w:num w:numId="28">
    <w:abstractNumId w:val="28"/>
  </w:num>
  <w:num w:numId="29">
    <w:abstractNumId w:val="22"/>
  </w:num>
  <w:num w:numId="30">
    <w:abstractNumId w:val="41"/>
  </w:num>
  <w:num w:numId="31">
    <w:abstractNumId w:val="39"/>
  </w:num>
  <w:num w:numId="32">
    <w:abstractNumId w:val="34"/>
  </w:num>
  <w:num w:numId="33">
    <w:abstractNumId w:val="13"/>
  </w:num>
  <w:num w:numId="34">
    <w:abstractNumId w:val="14"/>
  </w:num>
  <w:num w:numId="35">
    <w:abstractNumId w:val="19"/>
  </w:num>
  <w:num w:numId="36">
    <w:abstractNumId w:val="20"/>
  </w:num>
  <w:num w:numId="37">
    <w:abstractNumId w:val="31"/>
  </w:num>
  <w:num w:numId="38">
    <w:abstractNumId w:val="38"/>
  </w:num>
  <w:num w:numId="3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num>
  <w:num w:numId="41">
    <w:abstractNumId w:val="29"/>
  </w:num>
  <w:num w:numId="42">
    <w:abstractNumId w:val="36"/>
  </w:num>
  <w:num w:numId="43">
    <w:abstractNumId w:val="18"/>
  </w:num>
  <w:num w:numId="44">
    <w:abstractNumId w:val="15"/>
  </w:num>
  <w:num w:numId="45">
    <w:abstractNumId w:val="45"/>
  </w:num>
  <w:num w:numId="46">
    <w:abstractNumId w:val="44"/>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99329" style="mso-position-horizontal:left;mso-position-vertical-relative:line"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E9E"/>
    <w:rsid w:val="0000073E"/>
    <w:rsid w:val="000100DF"/>
    <w:rsid w:val="00010440"/>
    <w:rsid w:val="0001101D"/>
    <w:rsid w:val="00011721"/>
    <w:rsid w:val="000117AC"/>
    <w:rsid w:val="00012368"/>
    <w:rsid w:val="00012968"/>
    <w:rsid w:val="00012B03"/>
    <w:rsid w:val="000132EF"/>
    <w:rsid w:val="00013E70"/>
    <w:rsid w:val="0002062E"/>
    <w:rsid w:val="000223DD"/>
    <w:rsid w:val="00022CD8"/>
    <w:rsid w:val="00023746"/>
    <w:rsid w:val="00025DE2"/>
    <w:rsid w:val="00025E7C"/>
    <w:rsid w:val="000261D7"/>
    <w:rsid w:val="0002625F"/>
    <w:rsid w:val="000279EB"/>
    <w:rsid w:val="00032FAB"/>
    <w:rsid w:val="0003705B"/>
    <w:rsid w:val="00037407"/>
    <w:rsid w:val="00040022"/>
    <w:rsid w:val="00042A53"/>
    <w:rsid w:val="000435A5"/>
    <w:rsid w:val="00045E0D"/>
    <w:rsid w:val="00046EB8"/>
    <w:rsid w:val="00047BDD"/>
    <w:rsid w:val="00053656"/>
    <w:rsid w:val="000539D4"/>
    <w:rsid w:val="000570B4"/>
    <w:rsid w:val="0006058F"/>
    <w:rsid w:val="00063263"/>
    <w:rsid w:val="00064870"/>
    <w:rsid w:val="0006548D"/>
    <w:rsid w:val="00067505"/>
    <w:rsid w:val="00067C5A"/>
    <w:rsid w:val="00067D84"/>
    <w:rsid w:val="0007156C"/>
    <w:rsid w:val="00074858"/>
    <w:rsid w:val="000772CC"/>
    <w:rsid w:val="0008018C"/>
    <w:rsid w:val="00080858"/>
    <w:rsid w:val="00081509"/>
    <w:rsid w:val="000834C6"/>
    <w:rsid w:val="00085A12"/>
    <w:rsid w:val="000907E5"/>
    <w:rsid w:val="00091237"/>
    <w:rsid w:val="0009135C"/>
    <w:rsid w:val="00092033"/>
    <w:rsid w:val="00093A81"/>
    <w:rsid w:val="00093C1B"/>
    <w:rsid w:val="0009795E"/>
    <w:rsid w:val="000A1BAA"/>
    <w:rsid w:val="000A1ED5"/>
    <w:rsid w:val="000A1FFA"/>
    <w:rsid w:val="000A25E4"/>
    <w:rsid w:val="000A5AC4"/>
    <w:rsid w:val="000A5D52"/>
    <w:rsid w:val="000A6243"/>
    <w:rsid w:val="000B1325"/>
    <w:rsid w:val="000B29C9"/>
    <w:rsid w:val="000B3386"/>
    <w:rsid w:val="000B36F9"/>
    <w:rsid w:val="000B4B53"/>
    <w:rsid w:val="000B4EFF"/>
    <w:rsid w:val="000B6FFB"/>
    <w:rsid w:val="000C0225"/>
    <w:rsid w:val="000C066D"/>
    <w:rsid w:val="000C7894"/>
    <w:rsid w:val="000D2B40"/>
    <w:rsid w:val="000D2DB8"/>
    <w:rsid w:val="000D4F4B"/>
    <w:rsid w:val="000E09E8"/>
    <w:rsid w:val="000E0FF5"/>
    <w:rsid w:val="000E28FD"/>
    <w:rsid w:val="000E4FE2"/>
    <w:rsid w:val="000F269A"/>
    <w:rsid w:val="000F5216"/>
    <w:rsid w:val="000F5574"/>
    <w:rsid w:val="000F5B81"/>
    <w:rsid w:val="000F683B"/>
    <w:rsid w:val="00102674"/>
    <w:rsid w:val="00102F02"/>
    <w:rsid w:val="00104559"/>
    <w:rsid w:val="001062B8"/>
    <w:rsid w:val="0010756D"/>
    <w:rsid w:val="00107AE4"/>
    <w:rsid w:val="0011020E"/>
    <w:rsid w:val="001114C3"/>
    <w:rsid w:val="00112161"/>
    <w:rsid w:val="0011290F"/>
    <w:rsid w:val="00114615"/>
    <w:rsid w:val="001178FA"/>
    <w:rsid w:val="00120E71"/>
    <w:rsid w:val="00122CC0"/>
    <w:rsid w:val="0012325B"/>
    <w:rsid w:val="00125A5F"/>
    <w:rsid w:val="00125FC2"/>
    <w:rsid w:val="001303A4"/>
    <w:rsid w:val="00130589"/>
    <w:rsid w:val="00131929"/>
    <w:rsid w:val="001319B9"/>
    <w:rsid w:val="00131B74"/>
    <w:rsid w:val="00132366"/>
    <w:rsid w:val="001325A7"/>
    <w:rsid w:val="00132DD9"/>
    <w:rsid w:val="00133998"/>
    <w:rsid w:val="00136F11"/>
    <w:rsid w:val="001404E4"/>
    <w:rsid w:val="00142540"/>
    <w:rsid w:val="0014644A"/>
    <w:rsid w:val="00150235"/>
    <w:rsid w:val="00150C72"/>
    <w:rsid w:val="001548A3"/>
    <w:rsid w:val="001570FB"/>
    <w:rsid w:val="001600B2"/>
    <w:rsid w:val="00160604"/>
    <w:rsid w:val="001641DF"/>
    <w:rsid w:val="00164579"/>
    <w:rsid w:val="00165365"/>
    <w:rsid w:val="00166CDF"/>
    <w:rsid w:val="0018094F"/>
    <w:rsid w:val="00183564"/>
    <w:rsid w:val="001838E7"/>
    <w:rsid w:val="00185C2F"/>
    <w:rsid w:val="001872A9"/>
    <w:rsid w:val="00194188"/>
    <w:rsid w:val="001978DA"/>
    <w:rsid w:val="001A2069"/>
    <w:rsid w:val="001A3EFF"/>
    <w:rsid w:val="001A478C"/>
    <w:rsid w:val="001A5CAB"/>
    <w:rsid w:val="001A6CF5"/>
    <w:rsid w:val="001B016A"/>
    <w:rsid w:val="001B0179"/>
    <w:rsid w:val="001B65BE"/>
    <w:rsid w:val="001C02E9"/>
    <w:rsid w:val="001C28EF"/>
    <w:rsid w:val="001C2BDC"/>
    <w:rsid w:val="001C67B4"/>
    <w:rsid w:val="001D1EB6"/>
    <w:rsid w:val="001D2644"/>
    <w:rsid w:val="001D3439"/>
    <w:rsid w:val="001D4492"/>
    <w:rsid w:val="001D4B54"/>
    <w:rsid w:val="001D694B"/>
    <w:rsid w:val="001D7A13"/>
    <w:rsid w:val="001D7D29"/>
    <w:rsid w:val="001F1169"/>
    <w:rsid w:val="001F177F"/>
    <w:rsid w:val="001F3F02"/>
    <w:rsid w:val="001F6368"/>
    <w:rsid w:val="001F6933"/>
    <w:rsid w:val="002063AB"/>
    <w:rsid w:val="002116F1"/>
    <w:rsid w:val="002156AF"/>
    <w:rsid w:val="0021599E"/>
    <w:rsid w:val="002214D8"/>
    <w:rsid w:val="00225B70"/>
    <w:rsid w:val="00226F03"/>
    <w:rsid w:val="002318BF"/>
    <w:rsid w:val="00231A6F"/>
    <w:rsid w:val="00231CBC"/>
    <w:rsid w:val="00231D9E"/>
    <w:rsid w:val="002320C5"/>
    <w:rsid w:val="00235CD7"/>
    <w:rsid w:val="00236B08"/>
    <w:rsid w:val="00237750"/>
    <w:rsid w:val="00237FBA"/>
    <w:rsid w:val="00240434"/>
    <w:rsid w:val="00243C93"/>
    <w:rsid w:val="00244ACE"/>
    <w:rsid w:val="00244D96"/>
    <w:rsid w:val="002501FD"/>
    <w:rsid w:val="0025195C"/>
    <w:rsid w:val="0025296B"/>
    <w:rsid w:val="00252B6D"/>
    <w:rsid w:val="00255EF6"/>
    <w:rsid w:val="002600DE"/>
    <w:rsid w:val="00260B15"/>
    <w:rsid w:val="002636CE"/>
    <w:rsid w:val="002642A2"/>
    <w:rsid w:val="002656F0"/>
    <w:rsid w:val="00267993"/>
    <w:rsid w:val="002736A7"/>
    <w:rsid w:val="002775A7"/>
    <w:rsid w:val="00277E16"/>
    <w:rsid w:val="002801F9"/>
    <w:rsid w:val="00281218"/>
    <w:rsid w:val="002857EB"/>
    <w:rsid w:val="00287B7B"/>
    <w:rsid w:val="00290071"/>
    <w:rsid w:val="00290761"/>
    <w:rsid w:val="00290CC1"/>
    <w:rsid w:val="0029122D"/>
    <w:rsid w:val="002938E0"/>
    <w:rsid w:val="002948D7"/>
    <w:rsid w:val="00295775"/>
    <w:rsid w:val="002A268B"/>
    <w:rsid w:val="002A27F9"/>
    <w:rsid w:val="002A63A9"/>
    <w:rsid w:val="002B47AD"/>
    <w:rsid w:val="002C0D01"/>
    <w:rsid w:val="002C3A39"/>
    <w:rsid w:val="002C5D59"/>
    <w:rsid w:val="002C699D"/>
    <w:rsid w:val="002C78BA"/>
    <w:rsid w:val="002C7B0A"/>
    <w:rsid w:val="002D0620"/>
    <w:rsid w:val="002D0C50"/>
    <w:rsid w:val="002D1AF5"/>
    <w:rsid w:val="002D2A72"/>
    <w:rsid w:val="002D2DEB"/>
    <w:rsid w:val="002D64DA"/>
    <w:rsid w:val="002D6720"/>
    <w:rsid w:val="002E0B57"/>
    <w:rsid w:val="002E3630"/>
    <w:rsid w:val="002E5FE1"/>
    <w:rsid w:val="002E6D20"/>
    <w:rsid w:val="002E73EC"/>
    <w:rsid w:val="002E7F36"/>
    <w:rsid w:val="002F7790"/>
    <w:rsid w:val="002F7C1F"/>
    <w:rsid w:val="00301141"/>
    <w:rsid w:val="003027D9"/>
    <w:rsid w:val="003049FC"/>
    <w:rsid w:val="00306227"/>
    <w:rsid w:val="0030695B"/>
    <w:rsid w:val="00306F35"/>
    <w:rsid w:val="00311147"/>
    <w:rsid w:val="0031125C"/>
    <w:rsid w:val="00314192"/>
    <w:rsid w:val="00314DF4"/>
    <w:rsid w:val="0033573E"/>
    <w:rsid w:val="00340036"/>
    <w:rsid w:val="0034138E"/>
    <w:rsid w:val="00342B72"/>
    <w:rsid w:val="003438D6"/>
    <w:rsid w:val="003472AE"/>
    <w:rsid w:val="00350D8C"/>
    <w:rsid w:val="0035656B"/>
    <w:rsid w:val="003632CC"/>
    <w:rsid w:val="00363452"/>
    <w:rsid w:val="0036532A"/>
    <w:rsid w:val="0037000A"/>
    <w:rsid w:val="0037133D"/>
    <w:rsid w:val="00371CA3"/>
    <w:rsid w:val="003726E1"/>
    <w:rsid w:val="00377328"/>
    <w:rsid w:val="00377E16"/>
    <w:rsid w:val="00377E7F"/>
    <w:rsid w:val="00381001"/>
    <w:rsid w:val="00383F02"/>
    <w:rsid w:val="00384FDE"/>
    <w:rsid w:val="003850B9"/>
    <w:rsid w:val="00386877"/>
    <w:rsid w:val="003904F6"/>
    <w:rsid w:val="00391D1B"/>
    <w:rsid w:val="00393547"/>
    <w:rsid w:val="003938C6"/>
    <w:rsid w:val="00393C33"/>
    <w:rsid w:val="0039626B"/>
    <w:rsid w:val="00397BFD"/>
    <w:rsid w:val="003A32E4"/>
    <w:rsid w:val="003A46BD"/>
    <w:rsid w:val="003A57D4"/>
    <w:rsid w:val="003A5B8A"/>
    <w:rsid w:val="003B078A"/>
    <w:rsid w:val="003B5CBF"/>
    <w:rsid w:val="003B686C"/>
    <w:rsid w:val="003B722F"/>
    <w:rsid w:val="003B7791"/>
    <w:rsid w:val="003C07C0"/>
    <w:rsid w:val="003C0913"/>
    <w:rsid w:val="003C1E10"/>
    <w:rsid w:val="003C3B9C"/>
    <w:rsid w:val="003C4FD9"/>
    <w:rsid w:val="003C6629"/>
    <w:rsid w:val="003D11B4"/>
    <w:rsid w:val="003D1AB4"/>
    <w:rsid w:val="003D6A59"/>
    <w:rsid w:val="003D7DC5"/>
    <w:rsid w:val="003E081E"/>
    <w:rsid w:val="003E0D80"/>
    <w:rsid w:val="003E10EB"/>
    <w:rsid w:val="003E2098"/>
    <w:rsid w:val="003E41F1"/>
    <w:rsid w:val="003E54B6"/>
    <w:rsid w:val="003F1D7F"/>
    <w:rsid w:val="003F592C"/>
    <w:rsid w:val="003F5C27"/>
    <w:rsid w:val="00400C49"/>
    <w:rsid w:val="00401A53"/>
    <w:rsid w:val="00405478"/>
    <w:rsid w:val="004103A0"/>
    <w:rsid w:val="004130E7"/>
    <w:rsid w:val="00413DA7"/>
    <w:rsid w:val="0041572B"/>
    <w:rsid w:val="00421C3F"/>
    <w:rsid w:val="004238C4"/>
    <w:rsid w:val="00426320"/>
    <w:rsid w:val="00427F73"/>
    <w:rsid w:val="00430882"/>
    <w:rsid w:val="00432902"/>
    <w:rsid w:val="004366CD"/>
    <w:rsid w:val="00436B2C"/>
    <w:rsid w:val="00440D05"/>
    <w:rsid w:val="00451375"/>
    <w:rsid w:val="004520FA"/>
    <w:rsid w:val="0045289D"/>
    <w:rsid w:val="004534AC"/>
    <w:rsid w:val="00454C9D"/>
    <w:rsid w:val="00456647"/>
    <w:rsid w:val="00462D60"/>
    <w:rsid w:val="00464C2F"/>
    <w:rsid w:val="004659D1"/>
    <w:rsid w:val="0046637B"/>
    <w:rsid w:val="004668C2"/>
    <w:rsid w:val="0047531C"/>
    <w:rsid w:val="00480ECF"/>
    <w:rsid w:val="0048136E"/>
    <w:rsid w:val="0048236F"/>
    <w:rsid w:val="0048285E"/>
    <w:rsid w:val="004848A0"/>
    <w:rsid w:val="004864EC"/>
    <w:rsid w:val="0048657B"/>
    <w:rsid w:val="004876DA"/>
    <w:rsid w:val="0049113C"/>
    <w:rsid w:val="0049316E"/>
    <w:rsid w:val="004939D2"/>
    <w:rsid w:val="004A03DA"/>
    <w:rsid w:val="004A283D"/>
    <w:rsid w:val="004A300D"/>
    <w:rsid w:val="004A37F6"/>
    <w:rsid w:val="004A43EB"/>
    <w:rsid w:val="004A5A91"/>
    <w:rsid w:val="004A6AC1"/>
    <w:rsid w:val="004B37F1"/>
    <w:rsid w:val="004B3CAE"/>
    <w:rsid w:val="004B55ED"/>
    <w:rsid w:val="004B799D"/>
    <w:rsid w:val="004C2684"/>
    <w:rsid w:val="004C6561"/>
    <w:rsid w:val="004C677A"/>
    <w:rsid w:val="004C6CA4"/>
    <w:rsid w:val="004C78B5"/>
    <w:rsid w:val="004D05B6"/>
    <w:rsid w:val="004D0780"/>
    <w:rsid w:val="004D0B84"/>
    <w:rsid w:val="004D2DBD"/>
    <w:rsid w:val="004D6418"/>
    <w:rsid w:val="004E004C"/>
    <w:rsid w:val="004E06E2"/>
    <w:rsid w:val="004F1986"/>
    <w:rsid w:val="00500B99"/>
    <w:rsid w:val="00502F5F"/>
    <w:rsid w:val="00504B74"/>
    <w:rsid w:val="005102E1"/>
    <w:rsid w:val="00510B3C"/>
    <w:rsid w:val="00511728"/>
    <w:rsid w:val="005138D4"/>
    <w:rsid w:val="00517D21"/>
    <w:rsid w:val="0052117E"/>
    <w:rsid w:val="00521831"/>
    <w:rsid w:val="0052229C"/>
    <w:rsid w:val="005255DF"/>
    <w:rsid w:val="00526A1D"/>
    <w:rsid w:val="005277BA"/>
    <w:rsid w:val="005300E3"/>
    <w:rsid w:val="00530A06"/>
    <w:rsid w:val="005310AC"/>
    <w:rsid w:val="005325B1"/>
    <w:rsid w:val="00533569"/>
    <w:rsid w:val="0053704E"/>
    <w:rsid w:val="005405C2"/>
    <w:rsid w:val="0054068F"/>
    <w:rsid w:val="00542FE1"/>
    <w:rsid w:val="00543F4B"/>
    <w:rsid w:val="00543F89"/>
    <w:rsid w:val="0054414C"/>
    <w:rsid w:val="00546673"/>
    <w:rsid w:val="005475CF"/>
    <w:rsid w:val="00551167"/>
    <w:rsid w:val="00553168"/>
    <w:rsid w:val="00554468"/>
    <w:rsid w:val="00555398"/>
    <w:rsid w:val="0055602E"/>
    <w:rsid w:val="00560A0D"/>
    <w:rsid w:val="00561B01"/>
    <w:rsid w:val="005640FD"/>
    <w:rsid w:val="00565285"/>
    <w:rsid w:val="00570892"/>
    <w:rsid w:val="00571C68"/>
    <w:rsid w:val="00573301"/>
    <w:rsid w:val="00576265"/>
    <w:rsid w:val="00576EA4"/>
    <w:rsid w:val="00580977"/>
    <w:rsid w:val="00580AA6"/>
    <w:rsid w:val="00582878"/>
    <w:rsid w:val="00583D2B"/>
    <w:rsid w:val="00584B74"/>
    <w:rsid w:val="005852FC"/>
    <w:rsid w:val="00586A2F"/>
    <w:rsid w:val="00586E2C"/>
    <w:rsid w:val="005907FF"/>
    <w:rsid w:val="00591C4D"/>
    <w:rsid w:val="00591DDA"/>
    <w:rsid w:val="00591EAD"/>
    <w:rsid w:val="00595CD1"/>
    <w:rsid w:val="005978AF"/>
    <w:rsid w:val="005A6E8C"/>
    <w:rsid w:val="005A796C"/>
    <w:rsid w:val="005B555B"/>
    <w:rsid w:val="005B7FEF"/>
    <w:rsid w:val="005C043C"/>
    <w:rsid w:val="005C4461"/>
    <w:rsid w:val="005C6298"/>
    <w:rsid w:val="005D0976"/>
    <w:rsid w:val="005D3C03"/>
    <w:rsid w:val="005D5A32"/>
    <w:rsid w:val="005D6028"/>
    <w:rsid w:val="005D6403"/>
    <w:rsid w:val="005D77E9"/>
    <w:rsid w:val="005E0045"/>
    <w:rsid w:val="005E3596"/>
    <w:rsid w:val="005E41B6"/>
    <w:rsid w:val="005E4CA7"/>
    <w:rsid w:val="005E6C21"/>
    <w:rsid w:val="005E7BA7"/>
    <w:rsid w:val="005F08C3"/>
    <w:rsid w:val="005F13D8"/>
    <w:rsid w:val="005F293F"/>
    <w:rsid w:val="005F46A4"/>
    <w:rsid w:val="005F4813"/>
    <w:rsid w:val="005F4E40"/>
    <w:rsid w:val="005F7E33"/>
    <w:rsid w:val="00601D22"/>
    <w:rsid w:val="00602CCB"/>
    <w:rsid w:val="00602E9E"/>
    <w:rsid w:val="00604861"/>
    <w:rsid w:val="006067CE"/>
    <w:rsid w:val="00607D2B"/>
    <w:rsid w:val="00614D2F"/>
    <w:rsid w:val="00615E17"/>
    <w:rsid w:val="00616060"/>
    <w:rsid w:val="0061705B"/>
    <w:rsid w:val="00620835"/>
    <w:rsid w:val="00620BDB"/>
    <w:rsid w:val="006223EE"/>
    <w:rsid w:val="00622D94"/>
    <w:rsid w:val="00623887"/>
    <w:rsid w:val="00625C04"/>
    <w:rsid w:val="00626335"/>
    <w:rsid w:val="006275F0"/>
    <w:rsid w:val="00627B96"/>
    <w:rsid w:val="0063431E"/>
    <w:rsid w:val="00636F3A"/>
    <w:rsid w:val="00641014"/>
    <w:rsid w:val="00643D9E"/>
    <w:rsid w:val="00644861"/>
    <w:rsid w:val="00647621"/>
    <w:rsid w:val="00652925"/>
    <w:rsid w:val="0065326E"/>
    <w:rsid w:val="006544C4"/>
    <w:rsid w:val="0066205E"/>
    <w:rsid w:val="00662FBD"/>
    <w:rsid w:val="00667FDD"/>
    <w:rsid w:val="00672F6E"/>
    <w:rsid w:val="006812FC"/>
    <w:rsid w:val="00682173"/>
    <w:rsid w:val="006845CA"/>
    <w:rsid w:val="00690CD0"/>
    <w:rsid w:val="006921EC"/>
    <w:rsid w:val="006922B1"/>
    <w:rsid w:val="006936F2"/>
    <w:rsid w:val="006938DA"/>
    <w:rsid w:val="00693CE7"/>
    <w:rsid w:val="0069460F"/>
    <w:rsid w:val="00695872"/>
    <w:rsid w:val="006975B3"/>
    <w:rsid w:val="00697ED2"/>
    <w:rsid w:val="006A29E6"/>
    <w:rsid w:val="006A33CA"/>
    <w:rsid w:val="006A53C7"/>
    <w:rsid w:val="006A5439"/>
    <w:rsid w:val="006B0815"/>
    <w:rsid w:val="006B1CD4"/>
    <w:rsid w:val="006B36BF"/>
    <w:rsid w:val="006B6D7A"/>
    <w:rsid w:val="006B7BA4"/>
    <w:rsid w:val="006C0762"/>
    <w:rsid w:val="006C2252"/>
    <w:rsid w:val="006C5EB6"/>
    <w:rsid w:val="006D0BFB"/>
    <w:rsid w:val="006D0D76"/>
    <w:rsid w:val="006D195F"/>
    <w:rsid w:val="006D2395"/>
    <w:rsid w:val="006D23D0"/>
    <w:rsid w:val="006D5162"/>
    <w:rsid w:val="006D62A8"/>
    <w:rsid w:val="006E1C40"/>
    <w:rsid w:val="006E3330"/>
    <w:rsid w:val="006E53E9"/>
    <w:rsid w:val="006E6C0F"/>
    <w:rsid w:val="006E7435"/>
    <w:rsid w:val="006F12F7"/>
    <w:rsid w:val="006F1675"/>
    <w:rsid w:val="006F1736"/>
    <w:rsid w:val="006F192A"/>
    <w:rsid w:val="0070221B"/>
    <w:rsid w:val="007048A3"/>
    <w:rsid w:val="00706587"/>
    <w:rsid w:val="00710322"/>
    <w:rsid w:val="00711518"/>
    <w:rsid w:val="007124C5"/>
    <w:rsid w:val="00713828"/>
    <w:rsid w:val="007152CF"/>
    <w:rsid w:val="00716121"/>
    <w:rsid w:val="007215AD"/>
    <w:rsid w:val="0072167E"/>
    <w:rsid w:val="00722AE4"/>
    <w:rsid w:val="00725121"/>
    <w:rsid w:val="00725551"/>
    <w:rsid w:val="00725855"/>
    <w:rsid w:val="00725E43"/>
    <w:rsid w:val="007266D6"/>
    <w:rsid w:val="0072670C"/>
    <w:rsid w:val="0073482B"/>
    <w:rsid w:val="00736C73"/>
    <w:rsid w:val="00741492"/>
    <w:rsid w:val="00741BC4"/>
    <w:rsid w:val="00742BE2"/>
    <w:rsid w:val="007473B4"/>
    <w:rsid w:val="0075150F"/>
    <w:rsid w:val="00751BA3"/>
    <w:rsid w:val="00753B6F"/>
    <w:rsid w:val="007568AF"/>
    <w:rsid w:val="007575C7"/>
    <w:rsid w:val="0076081E"/>
    <w:rsid w:val="0076263C"/>
    <w:rsid w:val="00764A46"/>
    <w:rsid w:val="00773EAF"/>
    <w:rsid w:val="00775BA4"/>
    <w:rsid w:val="007775E4"/>
    <w:rsid w:val="00782619"/>
    <w:rsid w:val="00783E4E"/>
    <w:rsid w:val="0079040B"/>
    <w:rsid w:val="0079092B"/>
    <w:rsid w:val="00791072"/>
    <w:rsid w:val="0079196D"/>
    <w:rsid w:val="00794506"/>
    <w:rsid w:val="00795216"/>
    <w:rsid w:val="00795CB4"/>
    <w:rsid w:val="00795E68"/>
    <w:rsid w:val="007A0E30"/>
    <w:rsid w:val="007A2C51"/>
    <w:rsid w:val="007A485D"/>
    <w:rsid w:val="007B0044"/>
    <w:rsid w:val="007B18A0"/>
    <w:rsid w:val="007B1E95"/>
    <w:rsid w:val="007B2A9A"/>
    <w:rsid w:val="007B4174"/>
    <w:rsid w:val="007B5437"/>
    <w:rsid w:val="007B5D9B"/>
    <w:rsid w:val="007B7E26"/>
    <w:rsid w:val="007C03C5"/>
    <w:rsid w:val="007C1536"/>
    <w:rsid w:val="007C4FE4"/>
    <w:rsid w:val="007C5C71"/>
    <w:rsid w:val="007C7D5E"/>
    <w:rsid w:val="007C7D7D"/>
    <w:rsid w:val="007D07A4"/>
    <w:rsid w:val="007D25BF"/>
    <w:rsid w:val="007D2B2E"/>
    <w:rsid w:val="007D418F"/>
    <w:rsid w:val="007D491C"/>
    <w:rsid w:val="007D5E69"/>
    <w:rsid w:val="007E0534"/>
    <w:rsid w:val="007E0C91"/>
    <w:rsid w:val="007E491C"/>
    <w:rsid w:val="007E524C"/>
    <w:rsid w:val="007E6401"/>
    <w:rsid w:val="007F05B4"/>
    <w:rsid w:val="007F0B50"/>
    <w:rsid w:val="007F0DDB"/>
    <w:rsid w:val="007F2B58"/>
    <w:rsid w:val="007F3193"/>
    <w:rsid w:val="007F5287"/>
    <w:rsid w:val="00800C5E"/>
    <w:rsid w:val="008017EA"/>
    <w:rsid w:val="008021FF"/>
    <w:rsid w:val="00803027"/>
    <w:rsid w:val="00803473"/>
    <w:rsid w:val="0080359E"/>
    <w:rsid w:val="0080475A"/>
    <w:rsid w:val="00804E4C"/>
    <w:rsid w:val="00805DB5"/>
    <w:rsid w:val="00806386"/>
    <w:rsid w:val="00807AC8"/>
    <w:rsid w:val="00807D76"/>
    <w:rsid w:val="0081285B"/>
    <w:rsid w:val="00812E59"/>
    <w:rsid w:val="008147EE"/>
    <w:rsid w:val="00815535"/>
    <w:rsid w:val="00817290"/>
    <w:rsid w:val="0081789D"/>
    <w:rsid w:val="00820E47"/>
    <w:rsid w:val="00822BAB"/>
    <w:rsid w:val="008230C0"/>
    <w:rsid w:val="00824D5F"/>
    <w:rsid w:val="00825DB2"/>
    <w:rsid w:val="0082635E"/>
    <w:rsid w:val="008273F5"/>
    <w:rsid w:val="00832981"/>
    <w:rsid w:val="00840FBA"/>
    <w:rsid w:val="00842A4E"/>
    <w:rsid w:val="00851617"/>
    <w:rsid w:val="008534C6"/>
    <w:rsid w:val="00853927"/>
    <w:rsid w:val="00853A9D"/>
    <w:rsid w:val="00856EC7"/>
    <w:rsid w:val="008619B0"/>
    <w:rsid w:val="00861D15"/>
    <w:rsid w:val="0086346D"/>
    <w:rsid w:val="00870635"/>
    <w:rsid w:val="008726CD"/>
    <w:rsid w:val="00874727"/>
    <w:rsid w:val="00874975"/>
    <w:rsid w:val="00874D9E"/>
    <w:rsid w:val="00875765"/>
    <w:rsid w:val="00876D1B"/>
    <w:rsid w:val="00880202"/>
    <w:rsid w:val="008804A6"/>
    <w:rsid w:val="00881187"/>
    <w:rsid w:val="00885F03"/>
    <w:rsid w:val="00886807"/>
    <w:rsid w:val="0089077B"/>
    <w:rsid w:val="00892270"/>
    <w:rsid w:val="00894649"/>
    <w:rsid w:val="00895AE8"/>
    <w:rsid w:val="00896382"/>
    <w:rsid w:val="008A2BF8"/>
    <w:rsid w:val="008A4557"/>
    <w:rsid w:val="008A619D"/>
    <w:rsid w:val="008A6AA7"/>
    <w:rsid w:val="008B2607"/>
    <w:rsid w:val="008B2C15"/>
    <w:rsid w:val="008B3D90"/>
    <w:rsid w:val="008B42A4"/>
    <w:rsid w:val="008B74C4"/>
    <w:rsid w:val="008C2145"/>
    <w:rsid w:val="008C2AC9"/>
    <w:rsid w:val="008C3281"/>
    <w:rsid w:val="008C34C0"/>
    <w:rsid w:val="008C3DD9"/>
    <w:rsid w:val="008C5072"/>
    <w:rsid w:val="008D12B8"/>
    <w:rsid w:val="008D6CCF"/>
    <w:rsid w:val="008E257C"/>
    <w:rsid w:val="008E2C6A"/>
    <w:rsid w:val="008E6505"/>
    <w:rsid w:val="008E67AC"/>
    <w:rsid w:val="008F0E0E"/>
    <w:rsid w:val="00900F5E"/>
    <w:rsid w:val="0090222F"/>
    <w:rsid w:val="0090375E"/>
    <w:rsid w:val="009041C2"/>
    <w:rsid w:val="00905458"/>
    <w:rsid w:val="00906273"/>
    <w:rsid w:val="0090665E"/>
    <w:rsid w:val="009109B0"/>
    <w:rsid w:val="00911859"/>
    <w:rsid w:val="00912C49"/>
    <w:rsid w:val="00917620"/>
    <w:rsid w:val="00920554"/>
    <w:rsid w:val="00922180"/>
    <w:rsid w:val="0093514A"/>
    <w:rsid w:val="00936343"/>
    <w:rsid w:val="00940736"/>
    <w:rsid w:val="00940A3A"/>
    <w:rsid w:val="00940B51"/>
    <w:rsid w:val="009432CC"/>
    <w:rsid w:val="0094451A"/>
    <w:rsid w:val="00947B93"/>
    <w:rsid w:val="009518D3"/>
    <w:rsid w:val="00952474"/>
    <w:rsid w:val="0095263B"/>
    <w:rsid w:val="009536F3"/>
    <w:rsid w:val="009543D0"/>
    <w:rsid w:val="00955F33"/>
    <w:rsid w:val="00957D69"/>
    <w:rsid w:val="00960EEA"/>
    <w:rsid w:val="00962277"/>
    <w:rsid w:val="00964E62"/>
    <w:rsid w:val="00970FC6"/>
    <w:rsid w:val="00971BF6"/>
    <w:rsid w:val="009738B1"/>
    <w:rsid w:val="0097448A"/>
    <w:rsid w:val="009809D2"/>
    <w:rsid w:val="0098422E"/>
    <w:rsid w:val="00990EC3"/>
    <w:rsid w:val="00997087"/>
    <w:rsid w:val="00997977"/>
    <w:rsid w:val="009A2153"/>
    <w:rsid w:val="009A23B0"/>
    <w:rsid w:val="009C25E6"/>
    <w:rsid w:val="009C6770"/>
    <w:rsid w:val="009C691B"/>
    <w:rsid w:val="009C7459"/>
    <w:rsid w:val="009C7F9D"/>
    <w:rsid w:val="009D0054"/>
    <w:rsid w:val="009D1050"/>
    <w:rsid w:val="009D2A7F"/>
    <w:rsid w:val="009D3233"/>
    <w:rsid w:val="009D38ED"/>
    <w:rsid w:val="009D704E"/>
    <w:rsid w:val="009D708D"/>
    <w:rsid w:val="009E0511"/>
    <w:rsid w:val="009E0D2E"/>
    <w:rsid w:val="009F0E5A"/>
    <w:rsid w:val="009F16A6"/>
    <w:rsid w:val="009F1A23"/>
    <w:rsid w:val="009F1A74"/>
    <w:rsid w:val="009F22CA"/>
    <w:rsid w:val="009F4EA6"/>
    <w:rsid w:val="009F56C8"/>
    <w:rsid w:val="009F654F"/>
    <w:rsid w:val="00A00F40"/>
    <w:rsid w:val="00A02BF3"/>
    <w:rsid w:val="00A05145"/>
    <w:rsid w:val="00A06E56"/>
    <w:rsid w:val="00A0754B"/>
    <w:rsid w:val="00A07DE5"/>
    <w:rsid w:val="00A13204"/>
    <w:rsid w:val="00A13750"/>
    <w:rsid w:val="00A142CC"/>
    <w:rsid w:val="00A14C7B"/>
    <w:rsid w:val="00A15C2B"/>
    <w:rsid w:val="00A25E31"/>
    <w:rsid w:val="00A32C61"/>
    <w:rsid w:val="00A34F91"/>
    <w:rsid w:val="00A36DE4"/>
    <w:rsid w:val="00A40DEC"/>
    <w:rsid w:val="00A41057"/>
    <w:rsid w:val="00A41D07"/>
    <w:rsid w:val="00A431F1"/>
    <w:rsid w:val="00A47445"/>
    <w:rsid w:val="00A5092B"/>
    <w:rsid w:val="00A552AC"/>
    <w:rsid w:val="00A62F44"/>
    <w:rsid w:val="00A65D0C"/>
    <w:rsid w:val="00A66069"/>
    <w:rsid w:val="00A6696A"/>
    <w:rsid w:val="00A67D04"/>
    <w:rsid w:val="00A71252"/>
    <w:rsid w:val="00A71385"/>
    <w:rsid w:val="00A71B4F"/>
    <w:rsid w:val="00A75C7A"/>
    <w:rsid w:val="00A824BF"/>
    <w:rsid w:val="00A83E15"/>
    <w:rsid w:val="00A84A16"/>
    <w:rsid w:val="00A852EE"/>
    <w:rsid w:val="00A87F14"/>
    <w:rsid w:val="00A9069A"/>
    <w:rsid w:val="00A90CA3"/>
    <w:rsid w:val="00A915C9"/>
    <w:rsid w:val="00A92FAC"/>
    <w:rsid w:val="00A93C7C"/>
    <w:rsid w:val="00AA0E39"/>
    <w:rsid w:val="00AA232F"/>
    <w:rsid w:val="00AA3B08"/>
    <w:rsid w:val="00AA4524"/>
    <w:rsid w:val="00AA54AA"/>
    <w:rsid w:val="00AA552F"/>
    <w:rsid w:val="00AA6700"/>
    <w:rsid w:val="00AA7776"/>
    <w:rsid w:val="00AB04F9"/>
    <w:rsid w:val="00AB056B"/>
    <w:rsid w:val="00AB3BF2"/>
    <w:rsid w:val="00AB4D25"/>
    <w:rsid w:val="00AB7037"/>
    <w:rsid w:val="00AB7F20"/>
    <w:rsid w:val="00AC0B68"/>
    <w:rsid w:val="00AC1A2F"/>
    <w:rsid w:val="00AD1CAC"/>
    <w:rsid w:val="00AD369F"/>
    <w:rsid w:val="00AD5B33"/>
    <w:rsid w:val="00AD5B44"/>
    <w:rsid w:val="00AE0426"/>
    <w:rsid w:val="00AE2D21"/>
    <w:rsid w:val="00AE3219"/>
    <w:rsid w:val="00AE3671"/>
    <w:rsid w:val="00AE3C27"/>
    <w:rsid w:val="00AE4221"/>
    <w:rsid w:val="00AE43C7"/>
    <w:rsid w:val="00AF0287"/>
    <w:rsid w:val="00AF0492"/>
    <w:rsid w:val="00AF2516"/>
    <w:rsid w:val="00AF2774"/>
    <w:rsid w:val="00AF58AF"/>
    <w:rsid w:val="00AF5F5E"/>
    <w:rsid w:val="00AF7BCA"/>
    <w:rsid w:val="00B1109C"/>
    <w:rsid w:val="00B148F6"/>
    <w:rsid w:val="00B240B4"/>
    <w:rsid w:val="00B24E4E"/>
    <w:rsid w:val="00B304F3"/>
    <w:rsid w:val="00B31FDF"/>
    <w:rsid w:val="00B329B8"/>
    <w:rsid w:val="00B33960"/>
    <w:rsid w:val="00B34E54"/>
    <w:rsid w:val="00B36C0C"/>
    <w:rsid w:val="00B372EE"/>
    <w:rsid w:val="00B40CFA"/>
    <w:rsid w:val="00B44778"/>
    <w:rsid w:val="00B5098C"/>
    <w:rsid w:val="00B50E80"/>
    <w:rsid w:val="00B5118E"/>
    <w:rsid w:val="00B520AD"/>
    <w:rsid w:val="00B52769"/>
    <w:rsid w:val="00B5442D"/>
    <w:rsid w:val="00B60DA4"/>
    <w:rsid w:val="00B61A72"/>
    <w:rsid w:val="00B6463F"/>
    <w:rsid w:val="00B65DB2"/>
    <w:rsid w:val="00B71585"/>
    <w:rsid w:val="00B72349"/>
    <w:rsid w:val="00B73BE7"/>
    <w:rsid w:val="00B73FF6"/>
    <w:rsid w:val="00B77DA5"/>
    <w:rsid w:val="00B81624"/>
    <w:rsid w:val="00B829E9"/>
    <w:rsid w:val="00B83E88"/>
    <w:rsid w:val="00B852F5"/>
    <w:rsid w:val="00B858B1"/>
    <w:rsid w:val="00B87085"/>
    <w:rsid w:val="00B87D04"/>
    <w:rsid w:val="00B91F3A"/>
    <w:rsid w:val="00B9564F"/>
    <w:rsid w:val="00B95A72"/>
    <w:rsid w:val="00BA4836"/>
    <w:rsid w:val="00BA59AE"/>
    <w:rsid w:val="00BA68A5"/>
    <w:rsid w:val="00BA7A8D"/>
    <w:rsid w:val="00BB109C"/>
    <w:rsid w:val="00BB392D"/>
    <w:rsid w:val="00BB3BF0"/>
    <w:rsid w:val="00BB512C"/>
    <w:rsid w:val="00BC3416"/>
    <w:rsid w:val="00BC369C"/>
    <w:rsid w:val="00BC3DDF"/>
    <w:rsid w:val="00BC4B5F"/>
    <w:rsid w:val="00BC4F28"/>
    <w:rsid w:val="00BC5BB5"/>
    <w:rsid w:val="00BD490B"/>
    <w:rsid w:val="00BD5A86"/>
    <w:rsid w:val="00BE4A3D"/>
    <w:rsid w:val="00BE608B"/>
    <w:rsid w:val="00BE6941"/>
    <w:rsid w:val="00BE6950"/>
    <w:rsid w:val="00BF0313"/>
    <w:rsid w:val="00BF312C"/>
    <w:rsid w:val="00BF323F"/>
    <w:rsid w:val="00BF3CDB"/>
    <w:rsid w:val="00BF3FAA"/>
    <w:rsid w:val="00BF7A63"/>
    <w:rsid w:val="00C014E4"/>
    <w:rsid w:val="00C044EF"/>
    <w:rsid w:val="00C04AB7"/>
    <w:rsid w:val="00C072E3"/>
    <w:rsid w:val="00C10A77"/>
    <w:rsid w:val="00C1156B"/>
    <w:rsid w:val="00C16A09"/>
    <w:rsid w:val="00C17C3E"/>
    <w:rsid w:val="00C2107D"/>
    <w:rsid w:val="00C228E4"/>
    <w:rsid w:val="00C22AAC"/>
    <w:rsid w:val="00C25BDB"/>
    <w:rsid w:val="00C25EEE"/>
    <w:rsid w:val="00C305E4"/>
    <w:rsid w:val="00C30774"/>
    <w:rsid w:val="00C30DF2"/>
    <w:rsid w:val="00C3148A"/>
    <w:rsid w:val="00C34705"/>
    <w:rsid w:val="00C34A4E"/>
    <w:rsid w:val="00C35974"/>
    <w:rsid w:val="00C35A65"/>
    <w:rsid w:val="00C35B95"/>
    <w:rsid w:val="00C35DC6"/>
    <w:rsid w:val="00C36BA8"/>
    <w:rsid w:val="00C40251"/>
    <w:rsid w:val="00C40862"/>
    <w:rsid w:val="00C4293F"/>
    <w:rsid w:val="00C429AC"/>
    <w:rsid w:val="00C43BB3"/>
    <w:rsid w:val="00C45B92"/>
    <w:rsid w:val="00C45C9F"/>
    <w:rsid w:val="00C45E65"/>
    <w:rsid w:val="00C47CB4"/>
    <w:rsid w:val="00C51F00"/>
    <w:rsid w:val="00C52B8B"/>
    <w:rsid w:val="00C5414A"/>
    <w:rsid w:val="00C578BF"/>
    <w:rsid w:val="00C60EB6"/>
    <w:rsid w:val="00C60FB6"/>
    <w:rsid w:val="00C61F75"/>
    <w:rsid w:val="00C6254B"/>
    <w:rsid w:val="00C62965"/>
    <w:rsid w:val="00C6317C"/>
    <w:rsid w:val="00C64750"/>
    <w:rsid w:val="00C6542E"/>
    <w:rsid w:val="00C732D3"/>
    <w:rsid w:val="00C73A6A"/>
    <w:rsid w:val="00C84722"/>
    <w:rsid w:val="00C85381"/>
    <w:rsid w:val="00C919FF"/>
    <w:rsid w:val="00C92649"/>
    <w:rsid w:val="00C935DD"/>
    <w:rsid w:val="00C97108"/>
    <w:rsid w:val="00CA073A"/>
    <w:rsid w:val="00CA0758"/>
    <w:rsid w:val="00CA07B6"/>
    <w:rsid w:val="00CA0C7A"/>
    <w:rsid w:val="00CA1DEA"/>
    <w:rsid w:val="00CA2BC3"/>
    <w:rsid w:val="00CA4082"/>
    <w:rsid w:val="00CA662E"/>
    <w:rsid w:val="00CA6764"/>
    <w:rsid w:val="00CA6F89"/>
    <w:rsid w:val="00CB1F3C"/>
    <w:rsid w:val="00CB4111"/>
    <w:rsid w:val="00CB4B0A"/>
    <w:rsid w:val="00CB6637"/>
    <w:rsid w:val="00CB69D4"/>
    <w:rsid w:val="00CB7871"/>
    <w:rsid w:val="00CB7F82"/>
    <w:rsid w:val="00CC0183"/>
    <w:rsid w:val="00CC1025"/>
    <w:rsid w:val="00CC11A1"/>
    <w:rsid w:val="00CC3E5E"/>
    <w:rsid w:val="00CC7CA1"/>
    <w:rsid w:val="00CD27CD"/>
    <w:rsid w:val="00CD3FF8"/>
    <w:rsid w:val="00CD430F"/>
    <w:rsid w:val="00CD630E"/>
    <w:rsid w:val="00CE1828"/>
    <w:rsid w:val="00CE1F19"/>
    <w:rsid w:val="00CE6236"/>
    <w:rsid w:val="00CE7114"/>
    <w:rsid w:val="00CF3845"/>
    <w:rsid w:val="00CF3DED"/>
    <w:rsid w:val="00CF5AEB"/>
    <w:rsid w:val="00CF6594"/>
    <w:rsid w:val="00CF7248"/>
    <w:rsid w:val="00CF782B"/>
    <w:rsid w:val="00CF7865"/>
    <w:rsid w:val="00D0191A"/>
    <w:rsid w:val="00D0212C"/>
    <w:rsid w:val="00D0549F"/>
    <w:rsid w:val="00D05832"/>
    <w:rsid w:val="00D059A3"/>
    <w:rsid w:val="00D1197F"/>
    <w:rsid w:val="00D13664"/>
    <w:rsid w:val="00D14482"/>
    <w:rsid w:val="00D15929"/>
    <w:rsid w:val="00D16624"/>
    <w:rsid w:val="00D1721C"/>
    <w:rsid w:val="00D2227C"/>
    <w:rsid w:val="00D2293F"/>
    <w:rsid w:val="00D22F74"/>
    <w:rsid w:val="00D2382D"/>
    <w:rsid w:val="00D239EA"/>
    <w:rsid w:val="00D25970"/>
    <w:rsid w:val="00D33D80"/>
    <w:rsid w:val="00D34000"/>
    <w:rsid w:val="00D3403B"/>
    <w:rsid w:val="00D346CB"/>
    <w:rsid w:val="00D3682D"/>
    <w:rsid w:val="00D36AF5"/>
    <w:rsid w:val="00D36BF2"/>
    <w:rsid w:val="00D37D54"/>
    <w:rsid w:val="00D405BE"/>
    <w:rsid w:val="00D40D35"/>
    <w:rsid w:val="00D45B73"/>
    <w:rsid w:val="00D51A88"/>
    <w:rsid w:val="00D5357A"/>
    <w:rsid w:val="00D554D9"/>
    <w:rsid w:val="00D55AFC"/>
    <w:rsid w:val="00D574A6"/>
    <w:rsid w:val="00D57FFC"/>
    <w:rsid w:val="00D607B0"/>
    <w:rsid w:val="00D64E19"/>
    <w:rsid w:val="00D655F7"/>
    <w:rsid w:val="00D66B60"/>
    <w:rsid w:val="00D67FE4"/>
    <w:rsid w:val="00D71BD7"/>
    <w:rsid w:val="00D71E47"/>
    <w:rsid w:val="00D72412"/>
    <w:rsid w:val="00D72A8E"/>
    <w:rsid w:val="00D72ED0"/>
    <w:rsid w:val="00D7502A"/>
    <w:rsid w:val="00D75C04"/>
    <w:rsid w:val="00D813DC"/>
    <w:rsid w:val="00D85905"/>
    <w:rsid w:val="00D86425"/>
    <w:rsid w:val="00D87860"/>
    <w:rsid w:val="00D87B64"/>
    <w:rsid w:val="00D87C96"/>
    <w:rsid w:val="00D87E4F"/>
    <w:rsid w:val="00D91563"/>
    <w:rsid w:val="00D92E02"/>
    <w:rsid w:val="00D935B4"/>
    <w:rsid w:val="00D95CC7"/>
    <w:rsid w:val="00D963B8"/>
    <w:rsid w:val="00D973B3"/>
    <w:rsid w:val="00D97F7F"/>
    <w:rsid w:val="00DA3BB9"/>
    <w:rsid w:val="00DA4840"/>
    <w:rsid w:val="00DA5A6B"/>
    <w:rsid w:val="00DB152A"/>
    <w:rsid w:val="00DB24D1"/>
    <w:rsid w:val="00DB7C70"/>
    <w:rsid w:val="00DC0402"/>
    <w:rsid w:val="00DC13A7"/>
    <w:rsid w:val="00DC1EF8"/>
    <w:rsid w:val="00DC4414"/>
    <w:rsid w:val="00DC7AD6"/>
    <w:rsid w:val="00DC7F1D"/>
    <w:rsid w:val="00DD02B2"/>
    <w:rsid w:val="00DD06DC"/>
    <w:rsid w:val="00DD26AA"/>
    <w:rsid w:val="00DD3DB6"/>
    <w:rsid w:val="00DD73AD"/>
    <w:rsid w:val="00DD73E4"/>
    <w:rsid w:val="00DE2432"/>
    <w:rsid w:val="00DE4449"/>
    <w:rsid w:val="00DE7614"/>
    <w:rsid w:val="00DF1950"/>
    <w:rsid w:val="00DF3089"/>
    <w:rsid w:val="00DF38F9"/>
    <w:rsid w:val="00DF5F2B"/>
    <w:rsid w:val="00DF6FB2"/>
    <w:rsid w:val="00E032CA"/>
    <w:rsid w:val="00E0547F"/>
    <w:rsid w:val="00E07D59"/>
    <w:rsid w:val="00E07E93"/>
    <w:rsid w:val="00E07FDC"/>
    <w:rsid w:val="00E11BB7"/>
    <w:rsid w:val="00E127CC"/>
    <w:rsid w:val="00E150BC"/>
    <w:rsid w:val="00E15845"/>
    <w:rsid w:val="00E1649A"/>
    <w:rsid w:val="00E177C8"/>
    <w:rsid w:val="00E21305"/>
    <w:rsid w:val="00E219C2"/>
    <w:rsid w:val="00E23A03"/>
    <w:rsid w:val="00E2516C"/>
    <w:rsid w:val="00E25507"/>
    <w:rsid w:val="00E26742"/>
    <w:rsid w:val="00E3301E"/>
    <w:rsid w:val="00E34278"/>
    <w:rsid w:val="00E34A0E"/>
    <w:rsid w:val="00E36254"/>
    <w:rsid w:val="00E36E9F"/>
    <w:rsid w:val="00E3795D"/>
    <w:rsid w:val="00E37BF3"/>
    <w:rsid w:val="00E37DC0"/>
    <w:rsid w:val="00E4048E"/>
    <w:rsid w:val="00E43756"/>
    <w:rsid w:val="00E4398F"/>
    <w:rsid w:val="00E47AC7"/>
    <w:rsid w:val="00E5040F"/>
    <w:rsid w:val="00E5126F"/>
    <w:rsid w:val="00E51CD9"/>
    <w:rsid w:val="00E541AB"/>
    <w:rsid w:val="00E553B4"/>
    <w:rsid w:val="00E61613"/>
    <w:rsid w:val="00E61BEC"/>
    <w:rsid w:val="00E64169"/>
    <w:rsid w:val="00E65130"/>
    <w:rsid w:val="00E6520B"/>
    <w:rsid w:val="00E66A44"/>
    <w:rsid w:val="00E719D3"/>
    <w:rsid w:val="00E72B52"/>
    <w:rsid w:val="00E738F5"/>
    <w:rsid w:val="00E73E68"/>
    <w:rsid w:val="00E748AD"/>
    <w:rsid w:val="00E75D84"/>
    <w:rsid w:val="00E763BF"/>
    <w:rsid w:val="00E76606"/>
    <w:rsid w:val="00E83BBB"/>
    <w:rsid w:val="00E83BD1"/>
    <w:rsid w:val="00E85C34"/>
    <w:rsid w:val="00E92DEC"/>
    <w:rsid w:val="00E943C0"/>
    <w:rsid w:val="00E94C97"/>
    <w:rsid w:val="00E960E3"/>
    <w:rsid w:val="00E96DC7"/>
    <w:rsid w:val="00E973C1"/>
    <w:rsid w:val="00EA0294"/>
    <w:rsid w:val="00EA0AEE"/>
    <w:rsid w:val="00EA6D10"/>
    <w:rsid w:val="00EA71DF"/>
    <w:rsid w:val="00EB3AA0"/>
    <w:rsid w:val="00EB5E51"/>
    <w:rsid w:val="00EB6780"/>
    <w:rsid w:val="00EC1763"/>
    <w:rsid w:val="00EC1CF1"/>
    <w:rsid w:val="00EC2645"/>
    <w:rsid w:val="00EC4A13"/>
    <w:rsid w:val="00ED0B5E"/>
    <w:rsid w:val="00ED25D7"/>
    <w:rsid w:val="00ED5D68"/>
    <w:rsid w:val="00ED6AE5"/>
    <w:rsid w:val="00ED79FF"/>
    <w:rsid w:val="00ED7B0A"/>
    <w:rsid w:val="00EE0D26"/>
    <w:rsid w:val="00EE1080"/>
    <w:rsid w:val="00EE12CD"/>
    <w:rsid w:val="00EE2895"/>
    <w:rsid w:val="00EE5505"/>
    <w:rsid w:val="00EE6D7B"/>
    <w:rsid w:val="00EE794A"/>
    <w:rsid w:val="00EF012E"/>
    <w:rsid w:val="00EF0964"/>
    <w:rsid w:val="00EF2EFD"/>
    <w:rsid w:val="00F005BA"/>
    <w:rsid w:val="00F011B6"/>
    <w:rsid w:val="00F038A3"/>
    <w:rsid w:val="00F043C3"/>
    <w:rsid w:val="00F106A7"/>
    <w:rsid w:val="00F13CA9"/>
    <w:rsid w:val="00F13D5F"/>
    <w:rsid w:val="00F14E9D"/>
    <w:rsid w:val="00F1559F"/>
    <w:rsid w:val="00F16194"/>
    <w:rsid w:val="00F17A0A"/>
    <w:rsid w:val="00F21B32"/>
    <w:rsid w:val="00F228F7"/>
    <w:rsid w:val="00F23431"/>
    <w:rsid w:val="00F26382"/>
    <w:rsid w:val="00F27160"/>
    <w:rsid w:val="00F3354E"/>
    <w:rsid w:val="00F3562E"/>
    <w:rsid w:val="00F36CAE"/>
    <w:rsid w:val="00F40768"/>
    <w:rsid w:val="00F42303"/>
    <w:rsid w:val="00F46519"/>
    <w:rsid w:val="00F5606D"/>
    <w:rsid w:val="00F57A62"/>
    <w:rsid w:val="00F657E8"/>
    <w:rsid w:val="00F661E2"/>
    <w:rsid w:val="00F72242"/>
    <w:rsid w:val="00F74D01"/>
    <w:rsid w:val="00F95960"/>
    <w:rsid w:val="00F96E31"/>
    <w:rsid w:val="00FA6C97"/>
    <w:rsid w:val="00FA7CE2"/>
    <w:rsid w:val="00FA7EE6"/>
    <w:rsid w:val="00FB26CA"/>
    <w:rsid w:val="00FB3223"/>
    <w:rsid w:val="00FB42C5"/>
    <w:rsid w:val="00FB4548"/>
    <w:rsid w:val="00FB484B"/>
    <w:rsid w:val="00FB6FE3"/>
    <w:rsid w:val="00FB73C9"/>
    <w:rsid w:val="00FC0737"/>
    <w:rsid w:val="00FC4625"/>
    <w:rsid w:val="00FC472E"/>
    <w:rsid w:val="00FD6C2F"/>
    <w:rsid w:val="00FE4012"/>
    <w:rsid w:val="00FE75E3"/>
    <w:rsid w:val="00FF1CC2"/>
    <w:rsid w:val="00FF2A7E"/>
    <w:rsid w:val="00FF4A08"/>
    <w:rsid w:val="00FF62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9329" style="mso-position-horizontal:left;mso-position-vertical-relative:line" o:allowoverlap="f" fill="f" fillcolor="white" stroke="f">
      <v:fill color="white" on="f"/>
      <v:stroke on="f"/>
    </o:shapedefaults>
    <o:shapelayout v:ext="edit">
      <o:idmap v:ext="edit" data="1"/>
    </o:shapelayout>
  </w:shapeDefaults>
  <w:decimalSymbol w:val="."/>
  <w:listSeparator w:val=","/>
  <w15:docId w15:val="{8F388B2B-BF83-4969-A587-B2F082DF8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A63"/>
    <w:rPr>
      <w:rFonts w:ascii="Arial" w:hAnsi="Arial"/>
      <w:sz w:val="22"/>
      <w:szCs w:val="24"/>
    </w:rPr>
  </w:style>
  <w:style w:type="paragraph" w:styleId="Heading1">
    <w:name w:val="heading 1"/>
    <w:basedOn w:val="Normal"/>
    <w:next w:val="Normal"/>
    <w:link w:val="Heading1Char"/>
    <w:uiPriority w:val="9"/>
    <w:qFormat/>
    <w:rsid w:val="00805DB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E92DE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E92DEC"/>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A54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138D4"/>
    <w:pPr>
      <w:tabs>
        <w:tab w:val="center" w:pos="4153"/>
        <w:tab w:val="right" w:pos="8306"/>
      </w:tabs>
    </w:pPr>
  </w:style>
  <w:style w:type="paragraph" w:styleId="Footer">
    <w:name w:val="footer"/>
    <w:basedOn w:val="Normal"/>
    <w:rsid w:val="005138D4"/>
    <w:pPr>
      <w:tabs>
        <w:tab w:val="center" w:pos="4153"/>
        <w:tab w:val="right" w:pos="8306"/>
      </w:tabs>
    </w:pPr>
  </w:style>
  <w:style w:type="character" w:styleId="PageNumber">
    <w:name w:val="page number"/>
    <w:basedOn w:val="DefaultParagraphFont"/>
    <w:rsid w:val="00A552AC"/>
  </w:style>
  <w:style w:type="character" w:styleId="Hyperlink">
    <w:name w:val="Hyperlink"/>
    <w:uiPriority w:val="99"/>
    <w:rsid w:val="00E66A44"/>
    <w:rPr>
      <w:color w:val="0000FF"/>
      <w:u w:val="single"/>
    </w:rPr>
  </w:style>
  <w:style w:type="character" w:customStyle="1" w:styleId="Heading1Char">
    <w:name w:val="Heading 1 Char"/>
    <w:link w:val="Heading1"/>
    <w:uiPriority w:val="9"/>
    <w:rsid w:val="00805DB5"/>
    <w:rPr>
      <w:rFonts w:ascii="Cambria" w:eastAsia="Times New Roman" w:hAnsi="Cambria" w:cs="Times New Roman"/>
      <w:b/>
      <w:bCs/>
      <w:kern w:val="32"/>
      <w:sz w:val="32"/>
      <w:szCs w:val="32"/>
    </w:rPr>
  </w:style>
  <w:style w:type="paragraph" w:styleId="TOCHeading">
    <w:name w:val="TOC Heading"/>
    <w:basedOn w:val="Heading1"/>
    <w:next w:val="Normal"/>
    <w:uiPriority w:val="39"/>
    <w:unhideWhenUsed/>
    <w:qFormat/>
    <w:rsid w:val="00805DB5"/>
    <w:pPr>
      <w:keepLines/>
      <w:spacing w:before="480" w:after="0" w:line="276" w:lineRule="auto"/>
      <w:outlineLvl w:val="9"/>
    </w:pPr>
    <w:rPr>
      <w:color w:val="365F91"/>
      <w:kern w:val="0"/>
      <w:sz w:val="28"/>
      <w:szCs w:val="28"/>
      <w:lang w:val="en-US" w:eastAsia="ja-JP"/>
    </w:rPr>
  </w:style>
  <w:style w:type="paragraph" w:customStyle="1" w:styleId="HeadingContents1">
    <w:name w:val="Heading Contents 1"/>
    <w:basedOn w:val="Normal"/>
    <w:link w:val="HeadingContents1Char"/>
    <w:qFormat/>
    <w:rsid w:val="00805DB5"/>
    <w:pPr>
      <w:pBdr>
        <w:top w:val="single" w:sz="4" w:space="1" w:color="auto"/>
        <w:left w:val="single" w:sz="4" w:space="4" w:color="auto"/>
        <w:bottom w:val="single" w:sz="4" w:space="1" w:color="auto"/>
        <w:right w:val="single" w:sz="4" w:space="4" w:color="auto"/>
      </w:pBdr>
      <w:tabs>
        <w:tab w:val="left" w:pos="0"/>
        <w:tab w:val="left" w:pos="1080"/>
        <w:tab w:val="left" w:pos="5670"/>
        <w:tab w:val="left" w:pos="8100"/>
      </w:tabs>
      <w:ind w:right="26"/>
      <w:jc w:val="center"/>
    </w:pPr>
    <w:rPr>
      <w:rFonts w:ascii="Garamond" w:hAnsi="Garamond"/>
      <w:b/>
      <w:sz w:val="32"/>
      <w:szCs w:val="28"/>
    </w:rPr>
  </w:style>
  <w:style w:type="paragraph" w:styleId="TOC1">
    <w:name w:val="toc 1"/>
    <w:basedOn w:val="Normal"/>
    <w:next w:val="Normal"/>
    <w:link w:val="TOC1Char"/>
    <w:autoRedefine/>
    <w:uiPriority w:val="39"/>
    <w:unhideWhenUsed/>
    <w:rsid w:val="00D37D54"/>
    <w:pPr>
      <w:tabs>
        <w:tab w:val="right" w:leader="underscore" w:pos="8302"/>
      </w:tabs>
      <w:spacing w:before="360"/>
    </w:pPr>
    <w:rPr>
      <w:rFonts w:ascii="Century Gothic" w:hAnsi="Century Gothic" w:cs="Arial"/>
      <w:b/>
      <w:bCs/>
      <w:caps/>
      <w:noProof/>
      <w:sz w:val="18"/>
      <w:u w:val="single"/>
    </w:rPr>
  </w:style>
  <w:style w:type="character" w:customStyle="1" w:styleId="HeadingContents1Char">
    <w:name w:val="Heading Contents 1 Char"/>
    <w:link w:val="HeadingContents1"/>
    <w:rsid w:val="00805DB5"/>
    <w:rPr>
      <w:rFonts w:ascii="Garamond" w:hAnsi="Garamond"/>
      <w:b/>
      <w:sz w:val="32"/>
      <w:szCs w:val="28"/>
    </w:rPr>
  </w:style>
  <w:style w:type="paragraph" w:customStyle="1" w:styleId="HOIP1">
    <w:name w:val="HOIP 1"/>
    <w:basedOn w:val="TOC1"/>
    <w:link w:val="HOIP1Char"/>
    <w:autoRedefine/>
    <w:qFormat/>
    <w:rsid w:val="001B65BE"/>
    <w:pPr>
      <w:pBdr>
        <w:top w:val="single" w:sz="4" w:space="1" w:color="auto"/>
        <w:left w:val="single" w:sz="4" w:space="4" w:color="auto"/>
        <w:bottom w:val="single" w:sz="4" w:space="1" w:color="auto"/>
        <w:right w:val="single" w:sz="4" w:space="4" w:color="auto"/>
      </w:pBdr>
      <w:tabs>
        <w:tab w:val="clear" w:pos="8302"/>
        <w:tab w:val="right" w:pos="8312"/>
      </w:tabs>
    </w:pPr>
    <w:rPr>
      <w:sz w:val="32"/>
    </w:rPr>
  </w:style>
  <w:style w:type="character" w:customStyle="1" w:styleId="Heading2Char">
    <w:name w:val="Heading 2 Char"/>
    <w:link w:val="Heading2"/>
    <w:uiPriority w:val="9"/>
    <w:semiHidden/>
    <w:rsid w:val="00E92DEC"/>
    <w:rPr>
      <w:rFonts w:ascii="Cambria" w:eastAsia="Times New Roman" w:hAnsi="Cambria" w:cs="Times New Roman"/>
      <w:b/>
      <w:bCs/>
      <w:i/>
      <w:iCs/>
      <w:sz w:val="28"/>
      <w:szCs w:val="28"/>
    </w:rPr>
  </w:style>
  <w:style w:type="character" w:customStyle="1" w:styleId="TOC1Char">
    <w:name w:val="TOC 1 Char"/>
    <w:link w:val="TOC1"/>
    <w:uiPriority w:val="39"/>
    <w:rsid w:val="00D37D54"/>
    <w:rPr>
      <w:rFonts w:ascii="Century Gothic" w:hAnsi="Century Gothic" w:cs="Arial"/>
      <w:b/>
      <w:bCs/>
      <w:caps/>
      <w:noProof/>
      <w:sz w:val="18"/>
      <w:szCs w:val="24"/>
      <w:u w:val="single"/>
    </w:rPr>
  </w:style>
  <w:style w:type="character" w:customStyle="1" w:styleId="HOIP1Char">
    <w:name w:val="HOIP 1 Char"/>
    <w:link w:val="HOIP1"/>
    <w:rsid w:val="001B65BE"/>
    <w:rPr>
      <w:rFonts w:ascii="Arial" w:hAnsi="Arial" w:cs="Arial"/>
      <w:b/>
      <w:bCs/>
      <w:caps/>
      <w:noProof/>
      <w:sz w:val="32"/>
      <w:szCs w:val="24"/>
    </w:rPr>
  </w:style>
  <w:style w:type="character" w:customStyle="1" w:styleId="Heading3Char">
    <w:name w:val="Heading 3 Char"/>
    <w:link w:val="Heading3"/>
    <w:uiPriority w:val="9"/>
    <w:semiHidden/>
    <w:rsid w:val="00E92DEC"/>
    <w:rPr>
      <w:rFonts w:ascii="Cambria" w:eastAsia="Times New Roman" w:hAnsi="Cambria" w:cs="Times New Roman"/>
      <w:b/>
      <w:bCs/>
      <w:sz w:val="26"/>
      <w:szCs w:val="26"/>
    </w:rPr>
  </w:style>
  <w:style w:type="paragraph" w:styleId="TOC2">
    <w:name w:val="toc 2"/>
    <w:basedOn w:val="Normal"/>
    <w:next w:val="Normal"/>
    <w:autoRedefine/>
    <w:uiPriority w:val="39"/>
    <w:unhideWhenUsed/>
    <w:rsid w:val="00856EC7"/>
    <w:pPr>
      <w:spacing w:before="240"/>
    </w:pPr>
    <w:rPr>
      <w:rFonts w:ascii="Calibri" w:hAnsi="Calibri" w:cs="Calibri"/>
      <w:b/>
      <w:bCs/>
      <w:sz w:val="20"/>
      <w:szCs w:val="20"/>
    </w:rPr>
  </w:style>
  <w:style w:type="paragraph" w:styleId="TOC3">
    <w:name w:val="toc 3"/>
    <w:basedOn w:val="Normal"/>
    <w:next w:val="Normal"/>
    <w:autoRedefine/>
    <w:uiPriority w:val="39"/>
    <w:unhideWhenUsed/>
    <w:rsid w:val="00856EC7"/>
    <w:pPr>
      <w:ind w:left="240"/>
    </w:pPr>
    <w:rPr>
      <w:rFonts w:ascii="Calibri" w:hAnsi="Calibri" w:cs="Calibri"/>
      <w:sz w:val="20"/>
      <w:szCs w:val="20"/>
    </w:rPr>
  </w:style>
  <w:style w:type="paragraph" w:styleId="TOC4">
    <w:name w:val="toc 4"/>
    <w:basedOn w:val="Normal"/>
    <w:next w:val="Normal"/>
    <w:autoRedefine/>
    <w:uiPriority w:val="39"/>
    <w:unhideWhenUsed/>
    <w:rsid w:val="00856EC7"/>
    <w:pPr>
      <w:ind w:left="480"/>
    </w:pPr>
    <w:rPr>
      <w:rFonts w:ascii="Calibri" w:hAnsi="Calibri" w:cs="Calibri"/>
      <w:sz w:val="20"/>
      <w:szCs w:val="20"/>
    </w:rPr>
  </w:style>
  <w:style w:type="paragraph" w:styleId="TOC5">
    <w:name w:val="toc 5"/>
    <w:basedOn w:val="Normal"/>
    <w:next w:val="Normal"/>
    <w:autoRedefine/>
    <w:uiPriority w:val="39"/>
    <w:unhideWhenUsed/>
    <w:rsid w:val="00856EC7"/>
    <w:pPr>
      <w:ind w:left="720"/>
    </w:pPr>
    <w:rPr>
      <w:rFonts w:ascii="Calibri" w:hAnsi="Calibri" w:cs="Calibri"/>
      <w:sz w:val="20"/>
      <w:szCs w:val="20"/>
    </w:rPr>
  </w:style>
  <w:style w:type="paragraph" w:styleId="TOC6">
    <w:name w:val="toc 6"/>
    <w:basedOn w:val="Normal"/>
    <w:next w:val="Normal"/>
    <w:autoRedefine/>
    <w:uiPriority w:val="39"/>
    <w:unhideWhenUsed/>
    <w:rsid w:val="00856EC7"/>
    <w:pPr>
      <w:ind w:left="960"/>
    </w:pPr>
    <w:rPr>
      <w:rFonts w:ascii="Calibri" w:hAnsi="Calibri" w:cs="Calibri"/>
      <w:sz w:val="20"/>
      <w:szCs w:val="20"/>
    </w:rPr>
  </w:style>
  <w:style w:type="paragraph" w:styleId="TOC7">
    <w:name w:val="toc 7"/>
    <w:basedOn w:val="Normal"/>
    <w:next w:val="Normal"/>
    <w:autoRedefine/>
    <w:uiPriority w:val="39"/>
    <w:unhideWhenUsed/>
    <w:rsid w:val="00856EC7"/>
    <w:pPr>
      <w:ind w:left="1200"/>
    </w:pPr>
    <w:rPr>
      <w:rFonts w:ascii="Calibri" w:hAnsi="Calibri" w:cs="Calibri"/>
      <w:sz w:val="20"/>
      <w:szCs w:val="20"/>
    </w:rPr>
  </w:style>
  <w:style w:type="paragraph" w:styleId="TOC8">
    <w:name w:val="toc 8"/>
    <w:basedOn w:val="Normal"/>
    <w:next w:val="Normal"/>
    <w:autoRedefine/>
    <w:uiPriority w:val="39"/>
    <w:unhideWhenUsed/>
    <w:rsid w:val="00856EC7"/>
    <w:pPr>
      <w:ind w:left="1440"/>
    </w:pPr>
    <w:rPr>
      <w:rFonts w:ascii="Calibri" w:hAnsi="Calibri" w:cs="Calibri"/>
      <w:sz w:val="20"/>
      <w:szCs w:val="20"/>
    </w:rPr>
  </w:style>
  <w:style w:type="paragraph" w:styleId="TOC9">
    <w:name w:val="toc 9"/>
    <w:basedOn w:val="Normal"/>
    <w:next w:val="Normal"/>
    <w:autoRedefine/>
    <w:uiPriority w:val="39"/>
    <w:unhideWhenUsed/>
    <w:rsid w:val="00856EC7"/>
    <w:pPr>
      <w:ind w:left="1680"/>
    </w:pPr>
    <w:rPr>
      <w:rFonts w:ascii="Calibri" w:hAnsi="Calibri" w:cs="Calibri"/>
      <w:sz w:val="20"/>
      <w:szCs w:val="20"/>
    </w:rPr>
  </w:style>
  <w:style w:type="paragraph" w:styleId="BalloonText">
    <w:name w:val="Balloon Text"/>
    <w:basedOn w:val="Normal"/>
    <w:link w:val="BalloonTextChar"/>
    <w:uiPriority w:val="99"/>
    <w:semiHidden/>
    <w:unhideWhenUsed/>
    <w:rsid w:val="00D55AFC"/>
    <w:rPr>
      <w:rFonts w:ascii="Tahoma" w:hAnsi="Tahoma" w:cs="Tahoma"/>
      <w:sz w:val="16"/>
      <w:szCs w:val="16"/>
    </w:rPr>
  </w:style>
  <w:style w:type="character" w:customStyle="1" w:styleId="BalloonTextChar">
    <w:name w:val="Balloon Text Char"/>
    <w:link w:val="BalloonText"/>
    <w:uiPriority w:val="99"/>
    <w:semiHidden/>
    <w:rsid w:val="00D55AFC"/>
    <w:rPr>
      <w:rFonts w:ascii="Tahoma" w:hAnsi="Tahoma" w:cs="Tahoma"/>
      <w:sz w:val="16"/>
      <w:szCs w:val="16"/>
    </w:rPr>
  </w:style>
  <w:style w:type="paragraph" w:styleId="Revision">
    <w:name w:val="Revision"/>
    <w:hidden/>
    <w:uiPriority w:val="99"/>
    <w:semiHidden/>
    <w:rsid w:val="00231CBC"/>
    <w:rPr>
      <w:sz w:val="24"/>
      <w:szCs w:val="24"/>
    </w:rPr>
  </w:style>
  <w:style w:type="character" w:styleId="FollowedHyperlink">
    <w:name w:val="FollowedHyperlink"/>
    <w:uiPriority w:val="99"/>
    <w:semiHidden/>
    <w:unhideWhenUsed/>
    <w:rsid w:val="00775BA4"/>
    <w:rPr>
      <w:color w:val="800080"/>
      <w:u w:val="single"/>
    </w:rPr>
  </w:style>
  <w:style w:type="paragraph" w:styleId="ListParagraph">
    <w:name w:val="List Paragraph"/>
    <w:basedOn w:val="Normal"/>
    <w:uiPriority w:val="34"/>
    <w:qFormat/>
    <w:rsid w:val="00DD26AA"/>
    <w:pPr>
      <w:ind w:left="720"/>
      <w:contextualSpacing/>
    </w:pPr>
  </w:style>
  <w:style w:type="paragraph" w:styleId="NormalWeb">
    <w:name w:val="Normal (Web)"/>
    <w:basedOn w:val="Normal"/>
    <w:uiPriority w:val="99"/>
    <w:unhideWhenUsed/>
    <w:rsid w:val="00BA59AE"/>
    <w:pPr>
      <w:spacing w:before="100" w:beforeAutospacing="1" w:after="100" w:afterAutospacing="1"/>
    </w:pPr>
  </w:style>
  <w:style w:type="paragraph" w:customStyle="1" w:styleId="HOIPHeading">
    <w:name w:val="HOIP Heading"/>
    <w:basedOn w:val="TOC1"/>
    <w:link w:val="HOIPHeadingChar"/>
    <w:qFormat/>
    <w:rsid w:val="00EE6D7B"/>
    <w:pPr>
      <w:pBdr>
        <w:top w:val="single" w:sz="4" w:space="1" w:color="auto"/>
        <w:left w:val="single" w:sz="4" w:space="4" w:color="auto"/>
        <w:bottom w:val="single" w:sz="4" w:space="1" w:color="auto"/>
        <w:right w:val="single" w:sz="4" w:space="4" w:color="auto"/>
      </w:pBdr>
    </w:pPr>
    <w:rPr>
      <w:sz w:val="28"/>
      <w:szCs w:val="23"/>
      <w:u w:val="none"/>
    </w:rPr>
  </w:style>
  <w:style w:type="character" w:customStyle="1" w:styleId="HOIPHeadingChar">
    <w:name w:val="HOIP Heading Char"/>
    <w:link w:val="HOIPHeading"/>
    <w:rsid w:val="00EE6D7B"/>
    <w:rPr>
      <w:rFonts w:ascii="Century Gothic" w:hAnsi="Century Gothic" w:cs="Arial"/>
      <w:b/>
      <w:bCs/>
      <w:caps/>
      <w:noProof/>
      <w:sz w:val="28"/>
      <w:szCs w:val="23"/>
    </w:rPr>
  </w:style>
  <w:style w:type="paragraph" w:customStyle="1" w:styleId="HOIPNormal">
    <w:name w:val="HOIP Normal"/>
    <w:basedOn w:val="Normal"/>
    <w:qFormat/>
    <w:rsid w:val="005F46A4"/>
    <w:pPr>
      <w:tabs>
        <w:tab w:val="left" w:pos="0"/>
        <w:tab w:val="left" w:pos="540"/>
        <w:tab w:val="left" w:pos="5670"/>
        <w:tab w:val="left" w:pos="8280"/>
      </w:tabs>
      <w:spacing w:before="240" w:after="240"/>
    </w:pPr>
    <w:rPr>
      <w:rFonts w:ascii="Century Gothic" w:hAnsi="Century Gothic" w:cs="Arial"/>
      <w:szCs w:val="22"/>
    </w:rPr>
  </w:style>
  <w:style w:type="paragraph" w:customStyle="1" w:styleId="HOIPScheduleofMaterials">
    <w:name w:val="HOIP Schedule of Materials"/>
    <w:basedOn w:val="Normal"/>
    <w:qFormat/>
    <w:rsid w:val="00803473"/>
    <w:pPr>
      <w:tabs>
        <w:tab w:val="left" w:pos="0"/>
        <w:tab w:val="left" w:pos="540"/>
        <w:tab w:val="left" w:pos="5670"/>
        <w:tab w:val="left" w:pos="8280"/>
      </w:tabs>
      <w:ind w:right="26"/>
    </w:pPr>
    <w:rPr>
      <w:rFonts w:ascii="Century Gothic" w:hAnsi="Century Gothic" w:cs="Arial"/>
      <w:sz w:val="18"/>
      <w:szCs w:val="22"/>
    </w:rPr>
  </w:style>
  <w:style w:type="character" w:styleId="PlaceholderText">
    <w:name w:val="Placeholder Text"/>
    <w:basedOn w:val="DefaultParagraphFont"/>
    <w:uiPriority w:val="99"/>
    <w:semiHidden/>
    <w:rsid w:val="003D7DC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305573">
      <w:bodyDiv w:val="1"/>
      <w:marLeft w:val="0"/>
      <w:marRight w:val="0"/>
      <w:marTop w:val="0"/>
      <w:marBottom w:val="0"/>
      <w:divBdr>
        <w:top w:val="none" w:sz="0" w:space="0" w:color="auto"/>
        <w:left w:val="none" w:sz="0" w:space="0" w:color="auto"/>
        <w:bottom w:val="none" w:sz="0" w:space="0" w:color="auto"/>
        <w:right w:val="none" w:sz="0" w:space="0" w:color="auto"/>
      </w:divBdr>
    </w:div>
    <w:div w:id="200096600">
      <w:bodyDiv w:val="1"/>
      <w:marLeft w:val="0"/>
      <w:marRight w:val="0"/>
      <w:marTop w:val="0"/>
      <w:marBottom w:val="0"/>
      <w:divBdr>
        <w:top w:val="none" w:sz="0" w:space="0" w:color="auto"/>
        <w:left w:val="none" w:sz="0" w:space="0" w:color="auto"/>
        <w:bottom w:val="none" w:sz="0" w:space="0" w:color="auto"/>
        <w:right w:val="none" w:sz="0" w:space="0" w:color="auto"/>
      </w:divBdr>
    </w:div>
    <w:div w:id="270862826">
      <w:bodyDiv w:val="1"/>
      <w:marLeft w:val="0"/>
      <w:marRight w:val="0"/>
      <w:marTop w:val="0"/>
      <w:marBottom w:val="0"/>
      <w:divBdr>
        <w:top w:val="none" w:sz="0" w:space="0" w:color="auto"/>
        <w:left w:val="none" w:sz="0" w:space="0" w:color="auto"/>
        <w:bottom w:val="none" w:sz="0" w:space="0" w:color="auto"/>
        <w:right w:val="none" w:sz="0" w:space="0" w:color="auto"/>
      </w:divBdr>
    </w:div>
    <w:div w:id="297030889">
      <w:bodyDiv w:val="1"/>
      <w:marLeft w:val="0"/>
      <w:marRight w:val="0"/>
      <w:marTop w:val="0"/>
      <w:marBottom w:val="300"/>
      <w:divBdr>
        <w:top w:val="none" w:sz="0" w:space="0" w:color="auto"/>
        <w:left w:val="none" w:sz="0" w:space="0" w:color="auto"/>
        <w:bottom w:val="none" w:sz="0" w:space="0" w:color="auto"/>
        <w:right w:val="none" w:sz="0" w:space="0" w:color="auto"/>
      </w:divBdr>
      <w:divsChild>
        <w:div w:id="266818259">
          <w:marLeft w:val="0"/>
          <w:marRight w:val="0"/>
          <w:marTop w:val="0"/>
          <w:marBottom w:val="0"/>
          <w:divBdr>
            <w:top w:val="none" w:sz="0" w:space="0" w:color="auto"/>
            <w:left w:val="none" w:sz="0" w:space="0" w:color="auto"/>
            <w:bottom w:val="none" w:sz="0" w:space="0" w:color="auto"/>
            <w:right w:val="none" w:sz="0" w:space="0" w:color="auto"/>
          </w:divBdr>
          <w:divsChild>
            <w:div w:id="306666466">
              <w:marLeft w:val="-300"/>
              <w:marRight w:val="0"/>
              <w:marTop w:val="0"/>
              <w:marBottom w:val="0"/>
              <w:divBdr>
                <w:top w:val="none" w:sz="0" w:space="0" w:color="auto"/>
                <w:left w:val="none" w:sz="0" w:space="0" w:color="auto"/>
                <w:bottom w:val="none" w:sz="0" w:space="0" w:color="auto"/>
                <w:right w:val="none" w:sz="0" w:space="0" w:color="auto"/>
              </w:divBdr>
              <w:divsChild>
                <w:div w:id="323971623">
                  <w:marLeft w:val="0"/>
                  <w:marRight w:val="0"/>
                  <w:marTop w:val="0"/>
                  <w:marBottom w:val="0"/>
                  <w:divBdr>
                    <w:top w:val="single" w:sz="48" w:space="15" w:color="E04C0E"/>
                    <w:left w:val="none" w:sz="0" w:space="0" w:color="auto"/>
                    <w:bottom w:val="none" w:sz="0" w:space="0" w:color="auto"/>
                    <w:right w:val="none" w:sz="0" w:space="0" w:color="auto"/>
                  </w:divBdr>
                  <w:divsChild>
                    <w:div w:id="1183862840">
                      <w:marLeft w:val="-300"/>
                      <w:marRight w:val="0"/>
                      <w:marTop w:val="0"/>
                      <w:marBottom w:val="300"/>
                      <w:divBdr>
                        <w:top w:val="none" w:sz="0" w:space="0" w:color="auto"/>
                        <w:left w:val="none" w:sz="0" w:space="0" w:color="auto"/>
                        <w:bottom w:val="none" w:sz="0" w:space="0" w:color="auto"/>
                        <w:right w:val="none" w:sz="0" w:space="0" w:color="auto"/>
                      </w:divBdr>
                      <w:divsChild>
                        <w:div w:id="798840086">
                          <w:marLeft w:val="0"/>
                          <w:marRight w:val="0"/>
                          <w:marTop w:val="0"/>
                          <w:marBottom w:val="0"/>
                          <w:divBdr>
                            <w:top w:val="none" w:sz="0" w:space="0" w:color="auto"/>
                            <w:left w:val="none" w:sz="0" w:space="0" w:color="auto"/>
                            <w:bottom w:val="none" w:sz="0" w:space="0" w:color="auto"/>
                            <w:right w:val="none" w:sz="0" w:space="0" w:color="auto"/>
                          </w:divBdr>
                          <w:divsChild>
                            <w:div w:id="253443855">
                              <w:marLeft w:val="0"/>
                              <w:marRight w:val="0"/>
                              <w:marTop w:val="0"/>
                              <w:marBottom w:val="0"/>
                              <w:divBdr>
                                <w:top w:val="none" w:sz="0" w:space="0" w:color="auto"/>
                                <w:left w:val="none" w:sz="0" w:space="0" w:color="auto"/>
                                <w:bottom w:val="none" w:sz="0" w:space="0" w:color="auto"/>
                                <w:right w:val="none" w:sz="0" w:space="0" w:color="auto"/>
                              </w:divBdr>
                              <w:divsChild>
                                <w:div w:id="494418318">
                                  <w:marLeft w:val="0"/>
                                  <w:marRight w:val="0"/>
                                  <w:marTop w:val="0"/>
                                  <w:marBottom w:val="0"/>
                                  <w:divBdr>
                                    <w:top w:val="none" w:sz="0" w:space="0" w:color="auto"/>
                                    <w:left w:val="none" w:sz="0" w:space="0" w:color="auto"/>
                                    <w:bottom w:val="none" w:sz="0" w:space="0" w:color="auto"/>
                                    <w:right w:val="none" w:sz="0" w:space="0" w:color="auto"/>
                                  </w:divBdr>
                                  <w:divsChild>
                                    <w:div w:id="663317592">
                                      <w:marLeft w:val="0"/>
                                      <w:marRight w:val="0"/>
                                      <w:marTop w:val="180"/>
                                      <w:marBottom w:val="0"/>
                                      <w:divBdr>
                                        <w:top w:val="single" w:sz="6" w:space="0" w:color="999999"/>
                                        <w:left w:val="none" w:sz="0" w:space="0" w:color="auto"/>
                                        <w:bottom w:val="none" w:sz="0" w:space="0" w:color="auto"/>
                                        <w:right w:val="none" w:sz="0" w:space="0" w:color="auto"/>
                                      </w:divBdr>
                                      <w:divsChild>
                                        <w:div w:id="113445780">
                                          <w:marLeft w:val="0"/>
                                          <w:marRight w:val="0"/>
                                          <w:marTop w:val="75"/>
                                          <w:marBottom w:val="75"/>
                                          <w:divBdr>
                                            <w:top w:val="none" w:sz="0" w:space="0" w:color="auto"/>
                                            <w:left w:val="none" w:sz="0" w:space="0" w:color="auto"/>
                                            <w:bottom w:val="single" w:sz="6" w:space="0" w:color="999999"/>
                                            <w:right w:val="none" w:sz="0" w:space="0" w:color="auto"/>
                                          </w:divBdr>
                                        </w:div>
                                        <w:div w:id="957225813">
                                          <w:marLeft w:val="0"/>
                                          <w:marRight w:val="0"/>
                                          <w:marTop w:val="75"/>
                                          <w:marBottom w:val="75"/>
                                          <w:divBdr>
                                            <w:top w:val="none" w:sz="0" w:space="0" w:color="auto"/>
                                            <w:left w:val="none" w:sz="0" w:space="0" w:color="auto"/>
                                            <w:bottom w:val="single" w:sz="6" w:space="0" w:color="999999"/>
                                            <w:right w:val="none" w:sz="0" w:space="0" w:color="auto"/>
                                          </w:divBdr>
                                        </w:div>
                                      </w:divsChild>
                                    </w:div>
                                  </w:divsChild>
                                </w:div>
                              </w:divsChild>
                            </w:div>
                          </w:divsChild>
                        </w:div>
                      </w:divsChild>
                    </w:div>
                  </w:divsChild>
                </w:div>
              </w:divsChild>
            </w:div>
          </w:divsChild>
        </w:div>
      </w:divsChild>
    </w:div>
    <w:div w:id="393816150">
      <w:bodyDiv w:val="1"/>
      <w:marLeft w:val="0"/>
      <w:marRight w:val="0"/>
      <w:marTop w:val="0"/>
      <w:marBottom w:val="0"/>
      <w:divBdr>
        <w:top w:val="none" w:sz="0" w:space="0" w:color="auto"/>
        <w:left w:val="none" w:sz="0" w:space="0" w:color="auto"/>
        <w:bottom w:val="none" w:sz="0" w:space="0" w:color="auto"/>
        <w:right w:val="none" w:sz="0" w:space="0" w:color="auto"/>
      </w:divBdr>
    </w:div>
    <w:div w:id="474220305">
      <w:bodyDiv w:val="1"/>
      <w:marLeft w:val="0"/>
      <w:marRight w:val="0"/>
      <w:marTop w:val="0"/>
      <w:marBottom w:val="0"/>
      <w:divBdr>
        <w:top w:val="none" w:sz="0" w:space="0" w:color="auto"/>
        <w:left w:val="none" w:sz="0" w:space="0" w:color="auto"/>
        <w:bottom w:val="none" w:sz="0" w:space="0" w:color="auto"/>
        <w:right w:val="none" w:sz="0" w:space="0" w:color="auto"/>
      </w:divBdr>
    </w:div>
    <w:div w:id="847527093">
      <w:bodyDiv w:val="1"/>
      <w:marLeft w:val="0"/>
      <w:marRight w:val="0"/>
      <w:marTop w:val="0"/>
      <w:marBottom w:val="0"/>
      <w:divBdr>
        <w:top w:val="none" w:sz="0" w:space="0" w:color="auto"/>
        <w:left w:val="none" w:sz="0" w:space="0" w:color="auto"/>
        <w:bottom w:val="none" w:sz="0" w:space="0" w:color="auto"/>
        <w:right w:val="none" w:sz="0" w:space="0" w:color="auto"/>
      </w:divBdr>
      <w:divsChild>
        <w:div w:id="821774693">
          <w:marLeft w:val="0"/>
          <w:marRight w:val="0"/>
          <w:marTop w:val="0"/>
          <w:marBottom w:val="0"/>
          <w:divBdr>
            <w:top w:val="none" w:sz="0" w:space="0" w:color="auto"/>
            <w:left w:val="none" w:sz="0" w:space="0" w:color="auto"/>
            <w:bottom w:val="none" w:sz="0" w:space="0" w:color="auto"/>
            <w:right w:val="none" w:sz="0" w:space="0" w:color="auto"/>
          </w:divBdr>
          <w:divsChild>
            <w:div w:id="593780163">
              <w:marLeft w:val="0"/>
              <w:marRight w:val="0"/>
              <w:marTop w:val="0"/>
              <w:marBottom w:val="0"/>
              <w:divBdr>
                <w:top w:val="none" w:sz="0" w:space="0" w:color="auto"/>
                <w:left w:val="none" w:sz="0" w:space="0" w:color="auto"/>
                <w:bottom w:val="none" w:sz="0" w:space="0" w:color="auto"/>
                <w:right w:val="none" w:sz="0" w:space="0" w:color="auto"/>
              </w:divBdr>
              <w:divsChild>
                <w:div w:id="1892031604">
                  <w:marLeft w:val="0"/>
                  <w:marRight w:val="0"/>
                  <w:marTop w:val="0"/>
                  <w:marBottom w:val="0"/>
                  <w:divBdr>
                    <w:top w:val="none" w:sz="0" w:space="0" w:color="auto"/>
                    <w:left w:val="none" w:sz="0" w:space="0" w:color="auto"/>
                    <w:bottom w:val="none" w:sz="0" w:space="0" w:color="auto"/>
                    <w:right w:val="none" w:sz="0" w:space="0" w:color="auto"/>
                  </w:divBdr>
                  <w:divsChild>
                    <w:div w:id="1072968627">
                      <w:marLeft w:val="0"/>
                      <w:marRight w:val="0"/>
                      <w:marTop w:val="0"/>
                      <w:marBottom w:val="0"/>
                      <w:divBdr>
                        <w:top w:val="none" w:sz="0" w:space="0" w:color="auto"/>
                        <w:left w:val="none" w:sz="0" w:space="0" w:color="auto"/>
                        <w:bottom w:val="none" w:sz="0" w:space="0" w:color="auto"/>
                        <w:right w:val="none" w:sz="0" w:space="0" w:color="auto"/>
                      </w:divBdr>
                      <w:divsChild>
                        <w:div w:id="1017271877">
                          <w:marLeft w:val="0"/>
                          <w:marRight w:val="0"/>
                          <w:marTop w:val="0"/>
                          <w:marBottom w:val="0"/>
                          <w:divBdr>
                            <w:top w:val="none" w:sz="0" w:space="0" w:color="auto"/>
                            <w:left w:val="none" w:sz="0" w:space="0" w:color="auto"/>
                            <w:bottom w:val="none" w:sz="0" w:space="0" w:color="auto"/>
                            <w:right w:val="none" w:sz="0" w:space="0" w:color="auto"/>
                          </w:divBdr>
                          <w:divsChild>
                            <w:div w:id="32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240396">
      <w:bodyDiv w:val="1"/>
      <w:marLeft w:val="0"/>
      <w:marRight w:val="0"/>
      <w:marTop w:val="0"/>
      <w:marBottom w:val="0"/>
      <w:divBdr>
        <w:top w:val="none" w:sz="0" w:space="0" w:color="auto"/>
        <w:left w:val="none" w:sz="0" w:space="0" w:color="auto"/>
        <w:bottom w:val="none" w:sz="0" w:space="0" w:color="auto"/>
        <w:right w:val="none" w:sz="0" w:space="0" w:color="auto"/>
      </w:divBdr>
    </w:div>
    <w:div w:id="1434939573">
      <w:bodyDiv w:val="1"/>
      <w:marLeft w:val="0"/>
      <w:marRight w:val="0"/>
      <w:marTop w:val="0"/>
      <w:marBottom w:val="0"/>
      <w:divBdr>
        <w:top w:val="none" w:sz="0" w:space="0" w:color="auto"/>
        <w:left w:val="none" w:sz="0" w:space="0" w:color="auto"/>
        <w:bottom w:val="none" w:sz="0" w:space="0" w:color="auto"/>
        <w:right w:val="none" w:sz="0" w:space="0" w:color="auto"/>
      </w:divBdr>
      <w:divsChild>
        <w:div w:id="472210767">
          <w:marLeft w:val="0"/>
          <w:marRight w:val="0"/>
          <w:marTop w:val="0"/>
          <w:marBottom w:val="0"/>
          <w:divBdr>
            <w:top w:val="none" w:sz="0" w:space="0" w:color="auto"/>
            <w:left w:val="none" w:sz="0" w:space="0" w:color="auto"/>
            <w:bottom w:val="none" w:sz="0" w:space="0" w:color="auto"/>
            <w:right w:val="none" w:sz="0" w:space="0" w:color="auto"/>
          </w:divBdr>
          <w:divsChild>
            <w:div w:id="817305959">
              <w:marLeft w:val="0"/>
              <w:marRight w:val="0"/>
              <w:marTop w:val="0"/>
              <w:marBottom w:val="0"/>
              <w:divBdr>
                <w:top w:val="none" w:sz="0" w:space="0" w:color="auto"/>
                <w:left w:val="none" w:sz="0" w:space="0" w:color="auto"/>
                <w:bottom w:val="none" w:sz="0" w:space="0" w:color="auto"/>
                <w:right w:val="none" w:sz="0" w:space="0" w:color="auto"/>
              </w:divBdr>
              <w:divsChild>
                <w:div w:id="192880780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support@hug-nhbc.co.uk" TargetMode="External"/><Relationship Id="rId117" Type="http://schemas.openxmlformats.org/officeDocument/2006/relationships/hyperlink" Target="http://www.merlinnetwork.co.uk/" TargetMode="External"/><Relationship Id="rId21" Type="http://schemas.openxmlformats.org/officeDocument/2006/relationships/hyperlink" Target="mailto:customercare@scotia-homes.co.uk" TargetMode="External"/><Relationship Id="rId42" Type="http://schemas.openxmlformats.org/officeDocument/2006/relationships/image" Target="media/image11.jpeg"/><Relationship Id="rId47" Type="http://schemas.openxmlformats.org/officeDocument/2006/relationships/image" Target="media/image16.emf"/><Relationship Id="rId63" Type="http://schemas.openxmlformats.org/officeDocument/2006/relationships/image" Target="media/image30.emf"/><Relationship Id="rId68" Type="http://schemas.openxmlformats.org/officeDocument/2006/relationships/hyperlink" Target="http://www.silestone.com/" TargetMode="External"/><Relationship Id="rId84" Type="http://schemas.openxmlformats.org/officeDocument/2006/relationships/image" Target="media/image45.emf"/><Relationship Id="rId89" Type="http://schemas.openxmlformats.org/officeDocument/2006/relationships/image" Target="media/image49.emf"/><Relationship Id="rId112" Type="http://schemas.openxmlformats.org/officeDocument/2006/relationships/image" Target="media/image65.jpg"/><Relationship Id="rId133" Type="http://schemas.openxmlformats.org/officeDocument/2006/relationships/hyperlink" Target="https://www.campbellkennedy.co.uk/contact/" TargetMode="External"/><Relationship Id="rId138" Type="http://schemas.openxmlformats.org/officeDocument/2006/relationships/hyperlink" Target="http://www.hollandhouseelectrical.co.uk/" TargetMode="External"/><Relationship Id="rId154" Type="http://schemas.openxmlformats.org/officeDocument/2006/relationships/theme" Target="theme/theme1.xml"/><Relationship Id="rId16" Type="http://schemas.openxmlformats.org/officeDocument/2006/relationships/hyperlink" Target="http://www.rospa.com/home-safety/advice/carbon-monoxide-safety/" TargetMode="External"/><Relationship Id="rId107" Type="http://schemas.openxmlformats.org/officeDocument/2006/relationships/hyperlink" Target="mailto:council.tax@aberdeenshire.gov.uk" TargetMode="External"/><Relationship Id="rId11" Type="http://schemas.openxmlformats.org/officeDocument/2006/relationships/hyperlink" Target="http://www.scotia-homes.co.uk/" TargetMode="External"/><Relationship Id="rId32" Type="http://schemas.openxmlformats.org/officeDocument/2006/relationships/image" Target="media/image7.emf"/><Relationship Id="rId37" Type="http://schemas.openxmlformats.org/officeDocument/2006/relationships/hyperlink" Target="https://www.youtube.com/watch?v=UqK53MPioHI" TargetMode="External"/><Relationship Id="rId53" Type="http://schemas.openxmlformats.org/officeDocument/2006/relationships/image" Target="media/image20.emf"/><Relationship Id="rId58" Type="http://schemas.openxmlformats.org/officeDocument/2006/relationships/image" Target="media/image25.emf"/><Relationship Id="rId74" Type="http://schemas.openxmlformats.org/officeDocument/2006/relationships/image" Target="media/image37.png"/><Relationship Id="rId79" Type="http://schemas.openxmlformats.org/officeDocument/2006/relationships/image" Target="media/image40.emf"/><Relationship Id="rId102" Type="http://schemas.openxmlformats.org/officeDocument/2006/relationships/image" Target="media/image59.emf"/><Relationship Id="rId123" Type="http://schemas.openxmlformats.org/officeDocument/2006/relationships/hyperlink" Target="http://www.swanrobes.co.uk/" TargetMode="External"/><Relationship Id="rId128" Type="http://schemas.openxmlformats.org/officeDocument/2006/relationships/hyperlink" Target="http://www.plumbase.co.uk/" TargetMode="External"/><Relationship Id="rId144" Type="http://schemas.openxmlformats.org/officeDocument/2006/relationships/hyperlink" Target="http://www.keyline.co.uk/store/1101" TargetMode="External"/><Relationship Id="rId149" Type="http://schemas.openxmlformats.org/officeDocument/2006/relationships/hyperlink" Target="https://www.duluxdecoratorcentre.co.uk/stores/aberdeen" TargetMode="External"/><Relationship Id="rId5" Type="http://schemas.openxmlformats.org/officeDocument/2006/relationships/settings" Target="settings.xml"/><Relationship Id="rId90" Type="http://schemas.openxmlformats.org/officeDocument/2006/relationships/image" Target="media/image50.emf"/><Relationship Id="rId95" Type="http://schemas.openxmlformats.org/officeDocument/2006/relationships/image" Target="media/image54.emf"/><Relationship Id="rId22" Type="http://schemas.openxmlformats.org/officeDocument/2006/relationships/hyperlink" Target="http://www.scotia-homes.co.uk/" TargetMode="External"/><Relationship Id="rId27" Type="http://schemas.openxmlformats.org/officeDocument/2006/relationships/hyperlink" Target="http://hug.nhbc.co.uk/" TargetMode="External"/><Relationship Id="rId43" Type="http://schemas.openxmlformats.org/officeDocument/2006/relationships/image" Target="media/image12.emf"/><Relationship Id="rId48" Type="http://schemas.openxmlformats.org/officeDocument/2006/relationships/image" Target="media/image17.emf"/><Relationship Id="rId64" Type="http://schemas.openxmlformats.org/officeDocument/2006/relationships/image" Target="media/image31.emf"/><Relationship Id="rId69" Type="http://schemas.openxmlformats.org/officeDocument/2006/relationships/hyperlink" Target="http://www.ecobycosentino.com/" TargetMode="External"/><Relationship Id="rId113" Type="http://schemas.openxmlformats.org/officeDocument/2006/relationships/image" Target="media/image66.jpg"/><Relationship Id="rId118" Type="http://schemas.openxmlformats.org/officeDocument/2006/relationships/hyperlink" Target="http://www.orchardtimberproducts.co.uk/" TargetMode="External"/><Relationship Id="rId134" Type="http://schemas.openxmlformats.org/officeDocument/2006/relationships/hyperlink" Target="http://www.hollandhouseelectrical.co.uk/" TargetMode="External"/><Relationship Id="rId139" Type="http://schemas.openxmlformats.org/officeDocument/2006/relationships/hyperlink" Target="http://www.plumbcenter.co.uk/branch/aberdeen-drain/" TargetMode="External"/><Relationship Id="rId80" Type="http://schemas.openxmlformats.org/officeDocument/2006/relationships/image" Target="media/image41.emf"/><Relationship Id="rId85" Type="http://schemas.openxmlformats.org/officeDocument/2006/relationships/hyperlink" Target="http://www.ebay.co.uk/itm/MANTHORPE-GL100-WHITE-PLASTIC-PIPE-ACCESS-PANEL-INSPECTION-HATCH-200-x-150-/161256422441?_trksid=p2054897.l5659" TargetMode="External"/><Relationship Id="rId150" Type="http://schemas.openxmlformats.org/officeDocument/2006/relationships/hyperlink" Target="https://www.duluxdecoratorcentre.co.uk/stores/aberdeen" TargetMode="External"/><Relationship Id="rId12" Type="http://schemas.openxmlformats.org/officeDocument/2006/relationships/footer" Target="footer1.xml"/><Relationship Id="rId17" Type="http://schemas.openxmlformats.org/officeDocument/2006/relationships/hyperlink" Target="http://www.firescotland.gov.uk/your-safety.aspx" TargetMode="External"/><Relationship Id="rId25" Type="http://schemas.openxmlformats.org/officeDocument/2006/relationships/hyperlink" Target="https://www.youtube.com/watch?v=d-fezWUMkLs" TargetMode="External"/><Relationship Id="rId33" Type="http://schemas.openxmlformats.org/officeDocument/2006/relationships/hyperlink" Target="https://unionsquare.scotia-homes.co.uk/DMS/view_document.aspx?ID=299663&amp;Latest=true" TargetMode="External"/><Relationship Id="rId38" Type="http://schemas.openxmlformats.org/officeDocument/2006/relationships/hyperlink" Target="http://www2.nationalgrid.com/uk/safety/" TargetMode="External"/><Relationship Id="rId46" Type="http://schemas.openxmlformats.org/officeDocument/2006/relationships/image" Target="media/image15.emf"/><Relationship Id="rId59" Type="http://schemas.openxmlformats.org/officeDocument/2006/relationships/image" Target="media/image26.emf"/><Relationship Id="rId67" Type="http://schemas.openxmlformats.org/officeDocument/2006/relationships/image" Target="media/image34.emf"/><Relationship Id="rId103" Type="http://schemas.openxmlformats.org/officeDocument/2006/relationships/image" Target="media/image60.jpeg"/><Relationship Id="rId108" Type="http://schemas.openxmlformats.org/officeDocument/2006/relationships/hyperlink" Target="https://www.aberdeenshire.gov.uk/council-tax/" TargetMode="External"/><Relationship Id="rId116" Type="http://schemas.openxmlformats.org/officeDocument/2006/relationships/hyperlink" Target="http://www.rembrand.co/" TargetMode="External"/><Relationship Id="rId124" Type="http://schemas.openxmlformats.org/officeDocument/2006/relationships/hyperlink" Target="http://www.laings.com/" TargetMode="External"/><Relationship Id="rId129" Type="http://schemas.openxmlformats.org/officeDocument/2006/relationships/hyperlink" Target="http://www.plumbase.co.uk/" TargetMode="External"/><Relationship Id="rId137" Type="http://schemas.openxmlformats.org/officeDocument/2006/relationships/hyperlink" Target="http://www.hollandhouseelectrical.co.uk/" TargetMode="External"/><Relationship Id="rId20" Type="http://schemas.openxmlformats.org/officeDocument/2006/relationships/hyperlink" Target="mailto:customercare@scotia-homes.co.uk" TargetMode="External"/><Relationship Id="rId41" Type="http://schemas.openxmlformats.org/officeDocument/2006/relationships/hyperlink" Target="https://unionsquare.scotia-homes.co.uk/DMS/view_document.aspx?ID=299662&amp;Latest=true" TargetMode="External"/><Relationship Id="rId54" Type="http://schemas.openxmlformats.org/officeDocument/2006/relationships/image" Target="media/image21.emf"/><Relationship Id="rId62" Type="http://schemas.openxmlformats.org/officeDocument/2006/relationships/image" Target="media/image29.emf"/><Relationship Id="rId70" Type="http://schemas.openxmlformats.org/officeDocument/2006/relationships/image" Target="media/image35.emf"/><Relationship Id="rId75" Type="http://schemas.openxmlformats.org/officeDocument/2006/relationships/image" Target="cid:image013.png@01D23F1C.4650CBA0" TargetMode="External"/><Relationship Id="rId83" Type="http://schemas.openxmlformats.org/officeDocument/2006/relationships/image" Target="media/image44.png"/><Relationship Id="rId88" Type="http://schemas.openxmlformats.org/officeDocument/2006/relationships/image" Target="media/image48.emf"/><Relationship Id="rId91" Type="http://schemas.openxmlformats.org/officeDocument/2006/relationships/image" Target="media/image51.emf"/><Relationship Id="rId96" Type="http://schemas.openxmlformats.org/officeDocument/2006/relationships/image" Target="media/image55.emf"/><Relationship Id="rId111" Type="http://schemas.openxmlformats.org/officeDocument/2006/relationships/image" Target="media/image64.jpeg"/><Relationship Id="rId132" Type="http://schemas.openxmlformats.org/officeDocument/2006/relationships/hyperlink" Target="http://www.plumbcenter.co.uk/branch/aberdeen-drain/" TargetMode="External"/><Relationship Id="rId140" Type="http://schemas.openxmlformats.org/officeDocument/2006/relationships/hyperlink" Target="http://www.marleycontractservices.co.uk/" TargetMode="External"/><Relationship Id="rId145" Type="http://schemas.openxmlformats.org/officeDocument/2006/relationships/hyperlink" Target="http://bricklink.co.uk/" TargetMode="External"/><Relationship Id="rId15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gassaferegister.co.uk/help-and-advice/gas-safety-in-the-home/gas-safety-tips/" TargetMode="External"/><Relationship Id="rId23" Type="http://schemas.openxmlformats.org/officeDocument/2006/relationships/hyperlink" Target="https://unionsquare.scotia-homes.co.uk/DMS/view_document.aspx?ID=299665&amp;Latest=true" TargetMode="External"/><Relationship Id="rId28" Type="http://schemas.openxmlformats.org/officeDocument/2006/relationships/image" Target="media/image4.jpg"/><Relationship Id="rId36" Type="http://schemas.openxmlformats.org/officeDocument/2006/relationships/image" Target="media/image9.jpeg"/><Relationship Id="rId49" Type="http://schemas.openxmlformats.org/officeDocument/2006/relationships/hyperlink" Target="https://www.youtube.com/watch?v=0RXYB8e3q5g" TargetMode="External"/><Relationship Id="rId57" Type="http://schemas.openxmlformats.org/officeDocument/2006/relationships/image" Target="media/image24.emf"/><Relationship Id="rId106" Type="http://schemas.openxmlformats.org/officeDocument/2006/relationships/hyperlink" Target="mailto:waste@aberdeenshire.gov.uk" TargetMode="External"/><Relationship Id="rId114" Type="http://schemas.openxmlformats.org/officeDocument/2006/relationships/hyperlink" Target="http://www.deesidetimberframe.com/" TargetMode="External"/><Relationship Id="rId119" Type="http://schemas.openxmlformats.org/officeDocument/2006/relationships/hyperlink" Target="http://www.williamsironmongery.com/contact/" TargetMode="External"/><Relationship Id="rId127" Type="http://schemas.openxmlformats.org/officeDocument/2006/relationships/hyperlink" Target="http://www.plumbase.co.uk/" TargetMode="External"/><Relationship Id="rId10" Type="http://schemas.openxmlformats.org/officeDocument/2006/relationships/image" Target="media/image2.jpeg"/><Relationship Id="rId31" Type="http://schemas.openxmlformats.org/officeDocument/2006/relationships/image" Target="media/image6.emf"/><Relationship Id="rId44" Type="http://schemas.openxmlformats.org/officeDocument/2006/relationships/image" Target="media/image13.emf"/><Relationship Id="rId52" Type="http://schemas.openxmlformats.org/officeDocument/2006/relationships/image" Target="media/image19.jpeg"/><Relationship Id="rId60" Type="http://schemas.openxmlformats.org/officeDocument/2006/relationships/image" Target="media/image27.emf"/><Relationship Id="rId65" Type="http://schemas.openxmlformats.org/officeDocument/2006/relationships/image" Target="media/image32.emf"/><Relationship Id="rId73" Type="http://schemas.openxmlformats.org/officeDocument/2006/relationships/hyperlink" Target="https://hug.nhbc.co.uk/HUG-Portal-View/content/conn/ContentServer/path/Contribution%20Folders/PDF%20Files/NHBCCondensationinRoofSpaces.pdf" TargetMode="External"/><Relationship Id="rId78" Type="http://schemas.openxmlformats.org/officeDocument/2006/relationships/image" Target="media/image39.emf"/><Relationship Id="rId81" Type="http://schemas.openxmlformats.org/officeDocument/2006/relationships/image" Target="media/image42.emf"/><Relationship Id="rId86" Type="http://schemas.openxmlformats.org/officeDocument/2006/relationships/image" Target="media/image46.jpeg"/><Relationship Id="rId94" Type="http://schemas.openxmlformats.org/officeDocument/2006/relationships/hyperlink" Target="http://www.scottishwater.co.uk/you-and-your-home/your-home/keep-the-water-cycle-running-smoothly" TargetMode="External"/><Relationship Id="rId99" Type="http://schemas.openxmlformats.org/officeDocument/2006/relationships/hyperlink" Target="http://www.scottishwater.co.uk/assets/domestic/files/you%20and%20your%20home/your%20home/kitchen%20postera4generichr.pdf" TargetMode="External"/><Relationship Id="rId101" Type="http://schemas.openxmlformats.org/officeDocument/2006/relationships/hyperlink" Target="http://www.scottishwater.co.uk/assets/domestic/files/you%20and%20your%20home/save%20your%20drains/bathroomposterhrnobleed.pdf" TargetMode="External"/><Relationship Id="rId122" Type="http://schemas.openxmlformats.org/officeDocument/2006/relationships/hyperlink" Target="http://www.buildbase.co.uk/storefinder/store/Aberdeen-1228" TargetMode="External"/><Relationship Id="rId130" Type="http://schemas.openxmlformats.org/officeDocument/2006/relationships/hyperlink" Target="http://www.plumbcenter.co.uk/branch/aberdeen-drain/" TargetMode="External"/><Relationship Id="rId135" Type="http://schemas.openxmlformats.org/officeDocument/2006/relationships/hyperlink" Target="http://www.hollandhouseelectrical.co.uk/" TargetMode="External"/><Relationship Id="rId143" Type="http://schemas.openxmlformats.org/officeDocument/2006/relationships/hyperlink" Target="http://www.inverurieprecast.co.uk/" TargetMode="External"/><Relationship Id="rId148" Type="http://schemas.openxmlformats.org/officeDocument/2006/relationships/hyperlink" Target="https://www.duluxdecoratorcentre.co.uk/stores/aberdeen" TargetMode="External"/><Relationship Id="rId151" Type="http://schemas.openxmlformats.org/officeDocument/2006/relationships/hyperlink" Target="mailto:info@scotia-homes.co.uk"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rospa.com/home-safety/advice/general/home-garden-safety-checklists/" TargetMode="External"/><Relationship Id="rId39" Type="http://schemas.openxmlformats.org/officeDocument/2006/relationships/hyperlink" Target="https://unionsquare.scotia-homes.co.uk/DMS/view_document.aspx?ID=299664&amp;Latest=true" TargetMode="External"/><Relationship Id="rId109" Type="http://schemas.openxmlformats.org/officeDocument/2006/relationships/hyperlink" Target="https://www.transport.gov.scot/projects/aberdeen-western-peripheral-route-balmedie-to-tipperty/" TargetMode="External"/><Relationship Id="rId34" Type="http://schemas.openxmlformats.org/officeDocument/2006/relationships/image" Target="media/image8.jpeg"/><Relationship Id="rId50" Type="http://schemas.openxmlformats.org/officeDocument/2006/relationships/image" Target="media/image18.jpeg"/><Relationship Id="rId55" Type="http://schemas.openxmlformats.org/officeDocument/2006/relationships/image" Target="media/image22.emf"/><Relationship Id="rId76" Type="http://schemas.openxmlformats.org/officeDocument/2006/relationships/image" Target="media/image38.emf"/><Relationship Id="rId97" Type="http://schemas.openxmlformats.org/officeDocument/2006/relationships/image" Target="media/image56.emf"/><Relationship Id="rId104" Type="http://schemas.openxmlformats.org/officeDocument/2006/relationships/image" Target="media/image61.emf"/><Relationship Id="rId120" Type="http://schemas.openxmlformats.org/officeDocument/2006/relationships/hyperlink" Target="http://www.merlinnetwork.co.uk/" TargetMode="External"/><Relationship Id="rId125" Type="http://schemas.openxmlformats.org/officeDocument/2006/relationships/hyperlink" Target="http://www.laings.com/" TargetMode="External"/><Relationship Id="rId141" Type="http://schemas.openxmlformats.org/officeDocument/2006/relationships/hyperlink" Target="https://briggsamasco.co.uk/" TargetMode="External"/><Relationship Id="rId146" Type="http://schemas.openxmlformats.org/officeDocument/2006/relationships/hyperlink" Target="http://www.jkrcontractors.com/" TargetMode="External"/><Relationship Id="rId7" Type="http://schemas.openxmlformats.org/officeDocument/2006/relationships/footnotes" Target="footnotes.xml"/><Relationship Id="rId71" Type="http://schemas.openxmlformats.org/officeDocument/2006/relationships/image" Target="media/image36.jpeg"/><Relationship Id="rId92" Type="http://schemas.openxmlformats.org/officeDocument/2006/relationships/image" Target="media/image52.jpeg"/><Relationship Id="rId2" Type="http://schemas.openxmlformats.org/officeDocument/2006/relationships/customXml" Target="../customXml/item2.xml"/><Relationship Id="rId29" Type="http://schemas.openxmlformats.org/officeDocument/2006/relationships/header" Target="header1.xml"/><Relationship Id="rId24" Type="http://schemas.openxmlformats.org/officeDocument/2006/relationships/image" Target="media/image3.jpeg"/><Relationship Id="rId40" Type="http://schemas.openxmlformats.org/officeDocument/2006/relationships/image" Target="media/image10.jpeg"/><Relationship Id="rId45" Type="http://schemas.openxmlformats.org/officeDocument/2006/relationships/image" Target="media/image14.emf"/><Relationship Id="rId66" Type="http://schemas.openxmlformats.org/officeDocument/2006/relationships/image" Target="media/image33.emf"/><Relationship Id="rId87" Type="http://schemas.openxmlformats.org/officeDocument/2006/relationships/image" Target="media/image47.jpeg"/><Relationship Id="rId110" Type="http://schemas.openxmlformats.org/officeDocument/2006/relationships/image" Target="media/image63.jpeg"/><Relationship Id="rId115" Type="http://schemas.openxmlformats.org/officeDocument/2006/relationships/hyperlink" Target="http://www.merlinnetwork.co.uk/" TargetMode="External"/><Relationship Id="rId131" Type="http://schemas.openxmlformats.org/officeDocument/2006/relationships/hyperlink" Target="http://www.plumbcenter.co.uk/branch/aberdeen-drain/" TargetMode="External"/><Relationship Id="rId136" Type="http://schemas.openxmlformats.org/officeDocument/2006/relationships/hyperlink" Target="http://www.hollandhouseelectrical.co.uk/" TargetMode="External"/><Relationship Id="rId61" Type="http://schemas.openxmlformats.org/officeDocument/2006/relationships/image" Target="media/image28.emf"/><Relationship Id="rId82" Type="http://schemas.openxmlformats.org/officeDocument/2006/relationships/image" Target="media/image43.emf"/><Relationship Id="rId152" Type="http://schemas.openxmlformats.org/officeDocument/2006/relationships/fontTable" Target="fontTable.xml"/><Relationship Id="rId19" Type="http://schemas.openxmlformats.org/officeDocument/2006/relationships/hyperlink" Target="http://www.scotia-homes.co.uk/" TargetMode="External"/><Relationship Id="rId14" Type="http://schemas.openxmlformats.org/officeDocument/2006/relationships/footer" Target="footer3.xml"/><Relationship Id="rId30" Type="http://schemas.openxmlformats.org/officeDocument/2006/relationships/image" Target="media/image5.emf"/><Relationship Id="rId35" Type="http://schemas.openxmlformats.org/officeDocument/2006/relationships/hyperlink" Target="https://unionsquare.scotia-homes.co.uk/DMS/view_document.aspx?ID=299661&amp;Latest=true" TargetMode="External"/><Relationship Id="rId56" Type="http://schemas.openxmlformats.org/officeDocument/2006/relationships/image" Target="media/image23.emf"/><Relationship Id="rId77" Type="http://schemas.openxmlformats.org/officeDocument/2006/relationships/hyperlink" Target="https://unionsquare.scotia-homes.co.uk/__files/renditiondirect/317280/G-113%20Communal%20Television%20Signal%20Guide.pdf" TargetMode="External"/><Relationship Id="rId100" Type="http://schemas.openxmlformats.org/officeDocument/2006/relationships/image" Target="media/image58.emf"/><Relationship Id="rId105" Type="http://schemas.openxmlformats.org/officeDocument/2006/relationships/image" Target="media/image62.emf"/><Relationship Id="rId126" Type="http://schemas.openxmlformats.org/officeDocument/2006/relationships/hyperlink" Target="http://www.plumbase.co.uk/" TargetMode="External"/><Relationship Id="rId147" Type="http://schemas.openxmlformats.org/officeDocument/2006/relationships/hyperlink" Target="http://www.beechwoods.co.uk/" TargetMode="External"/><Relationship Id="rId8" Type="http://schemas.openxmlformats.org/officeDocument/2006/relationships/endnotes" Target="endnotes.xml"/><Relationship Id="rId51" Type="http://schemas.openxmlformats.org/officeDocument/2006/relationships/hyperlink" Target="https://unionsquare.scotia-homes.co.uk/DMS/view_document.aspx?ID=299670&amp;Latest=true" TargetMode="External"/><Relationship Id="rId72" Type="http://schemas.openxmlformats.org/officeDocument/2006/relationships/hyperlink" Target="https://hug.nhbc.co.uk/HUG-Portal-View/content/conn/ContentServer/path/Contribution%20Folders/PDF%20Files/NHBCCondensationinHomes.pdf" TargetMode="External"/><Relationship Id="rId93" Type="http://schemas.openxmlformats.org/officeDocument/2006/relationships/image" Target="media/image53.jpeg"/><Relationship Id="rId98" Type="http://schemas.openxmlformats.org/officeDocument/2006/relationships/image" Target="media/image57.emf"/><Relationship Id="rId121" Type="http://schemas.openxmlformats.org/officeDocument/2006/relationships/hyperlink" Target="http://www.keyline.co.uk/store/1101" TargetMode="External"/><Relationship Id="rId142" Type="http://schemas.openxmlformats.org/officeDocument/2006/relationships/hyperlink" Target="http://www.logicalinsulations.co.uk/" TargetMode="External"/><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FBC25E3B49F442CAE4F87C31CE35C8E"/>
        <w:category>
          <w:name w:val="General"/>
          <w:gallery w:val="placeholder"/>
        </w:category>
        <w:types>
          <w:type w:val="bbPlcHdr"/>
        </w:types>
        <w:behaviors>
          <w:behavior w:val="content"/>
        </w:behaviors>
        <w:guid w:val="{7ED4497E-6428-46AA-A0B5-47967A1D5DF0}"/>
      </w:docPartPr>
      <w:docPartBody>
        <w:p w:rsidR="00E029F7" w:rsidRDefault="00E029F7" w:rsidP="00E029F7">
          <w:pPr>
            <w:pStyle w:val="FFBC25E3B49F442CAE4F87C31CE35C8E"/>
          </w:pPr>
          <w:r w:rsidRPr="00E73983">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BFF"/>
    <w:rsid w:val="0006518C"/>
    <w:rsid w:val="00203491"/>
    <w:rsid w:val="00256168"/>
    <w:rsid w:val="0034069C"/>
    <w:rsid w:val="003E7ABF"/>
    <w:rsid w:val="0052079F"/>
    <w:rsid w:val="0062328D"/>
    <w:rsid w:val="00631C76"/>
    <w:rsid w:val="006B691E"/>
    <w:rsid w:val="0071232C"/>
    <w:rsid w:val="00766883"/>
    <w:rsid w:val="007A2F02"/>
    <w:rsid w:val="007C7A5C"/>
    <w:rsid w:val="00A02450"/>
    <w:rsid w:val="00A43BFF"/>
    <w:rsid w:val="00AF7C14"/>
    <w:rsid w:val="00CE1FE1"/>
    <w:rsid w:val="00D23193"/>
    <w:rsid w:val="00E029F7"/>
    <w:rsid w:val="00E668D5"/>
    <w:rsid w:val="00F00BE4"/>
    <w:rsid w:val="00F227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3BFF"/>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29F7"/>
    <w:rPr>
      <w:color w:val="808080"/>
    </w:rPr>
  </w:style>
  <w:style w:type="paragraph" w:customStyle="1" w:styleId="FFBC25E3B49F442CAE4F87C31CE35C8E">
    <w:name w:val="FFBC25E3B49F442CAE4F87C31CE35C8E"/>
    <w:rsid w:val="00E029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2018-10-04T00:00:00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215C13-D66D-42A2-81EF-442842126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86</Pages>
  <Words>19837</Words>
  <Characters>111441</Characters>
  <Application>Microsoft Office Word</Application>
  <DocSecurity>0</DocSecurity>
  <Lines>928</Lines>
  <Paragraphs>262</Paragraphs>
  <ScaleCrop>false</ScaleCrop>
  <HeadingPairs>
    <vt:vector size="2" baseType="variant">
      <vt:variant>
        <vt:lpstr>Title</vt:lpstr>
      </vt:variant>
      <vt:variant>
        <vt:i4>1</vt:i4>
      </vt:variant>
    </vt:vector>
  </HeadingPairs>
  <TitlesOfParts>
    <vt:vector size="1" baseType="lpstr">
      <vt:lpstr>HOIP</vt:lpstr>
    </vt:vector>
  </TitlesOfParts>
  <Manager>andrew.lonie@scotia-homes.co.uk</Manager>
  <Company>Scotia Homes Limited</Company>
  <LinksUpToDate>false</LinksUpToDate>
  <CharactersWithSpaces>131016</CharactersWithSpaces>
  <SharedDoc>false</SharedDoc>
  <HyperlinkBase>https://unionsquare.scotia-homes.co.uk/DMS/view_document.aspx?ID=276750&amp;Latest=true</HyperlinkBase>
  <HLinks>
    <vt:vector size="156" baseType="variant">
      <vt:variant>
        <vt:i4>1114170</vt:i4>
      </vt:variant>
      <vt:variant>
        <vt:i4>149</vt:i4>
      </vt:variant>
      <vt:variant>
        <vt:i4>0</vt:i4>
      </vt:variant>
      <vt:variant>
        <vt:i4>5</vt:i4>
      </vt:variant>
      <vt:variant>
        <vt:lpwstr/>
      </vt:variant>
      <vt:variant>
        <vt:lpwstr>_Toc315186409</vt:lpwstr>
      </vt:variant>
      <vt:variant>
        <vt:i4>1114170</vt:i4>
      </vt:variant>
      <vt:variant>
        <vt:i4>143</vt:i4>
      </vt:variant>
      <vt:variant>
        <vt:i4>0</vt:i4>
      </vt:variant>
      <vt:variant>
        <vt:i4>5</vt:i4>
      </vt:variant>
      <vt:variant>
        <vt:lpwstr/>
      </vt:variant>
      <vt:variant>
        <vt:lpwstr>_Toc315186408</vt:lpwstr>
      </vt:variant>
      <vt:variant>
        <vt:i4>1114170</vt:i4>
      </vt:variant>
      <vt:variant>
        <vt:i4>137</vt:i4>
      </vt:variant>
      <vt:variant>
        <vt:i4>0</vt:i4>
      </vt:variant>
      <vt:variant>
        <vt:i4>5</vt:i4>
      </vt:variant>
      <vt:variant>
        <vt:lpwstr/>
      </vt:variant>
      <vt:variant>
        <vt:lpwstr>_Toc315186407</vt:lpwstr>
      </vt:variant>
      <vt:variant>
        <vt:i4>1114170</vt:i4>
      </vt:variant>
      <vt:variant>
        <vt:i4>131</vt:i4>
      </vt:variant>
      <vt:variant>
        <vt:i4>0</vt:i4>
      </vt:variant>
      <vt:variant>
        <vt:i4>5</vt:i4>
      </vt:variant>
      <vt:variant>
        <vt:lpwstr/>
      </vt:variant>
      <vt:variant>
        <vt:lpwstr>_Toc315186406</vt:lpwstr>
      </vt:variant>
      <vt:variant>
        <vt:i4>1114170</vt:i4>
      </vt:variant>
      <vt:variant>
        <vt:i4>125</vt:i4>
      </vt:variant>
      <vt:variant>
        <vt:i4>0</vt:i4>
      </vt:variant>
      <vt:variant>
        <vt:i4>5</vt:i4>
      </vt:variant>
      <vt:variant>
        <vt:lpwstr/>
      </vt:variant>
      <vt:variant>
        <vt:lpwstr>_Toc315186405</vt:lpwstr>
      </vt:variant>
      <vt:variant>
        <vt:i4>1114170</vt:i4>
      </vt:variant>
      <vt:variant>
        <vt:i4>119</vt:i4>
      </vt:variant>
      <vt:variant>
        <vt:i4>0</vt:i4>
      </vt:variant>
      <vt:variant>
        <vt:i4>5</vt:i4>
      </vt:variant>
      <vt:variant>
        <vt:lpwstr/>
      </vt:variant>
      <vt:variant>
        <vt:lpwstr>_Toc315186404</vt:lpwstr>
      </vt:variant>
      <vt:variant>
        <vt:i4>1114170</vt:i4>
      </vt:variant>
      <vt:variant>
        <vt:i4>113</vt:i4>
      </vt:variant>
      <vt:variant>
        <vt:i4>0</vt:i4>
      </vt:variant>
      <vt:variant>
        <vt:i4>5</vt:i4>
      </vt:variant>
      <vt:variant>
        <vt:lpwstr/>
      </vt:variant>
      <vt:variant>
        <vt:lpwstr>_Toc315186403</vt:lpwstr>
      </vt:variant>
      <vt:variant>
        <vt:i4>1114170</vt:i4>
      </vt:variant>
      <vt:variant>
        <vt:i4>107</vt:i4>
      </vt:variant>
      <vt:variant>
        <vt:i4>0</vt:i4>
      </vt:variant>
      <vt:variant>
        <vt:i4>5</vt:i4>
      </vt:variant>
      <vt:variant>
        <vt:lpwstr/>
      </vt:variant>
      <vt:variant>
        <vt:lpwstr>_Toc315186402</vt:lpwstr>
      </vt:variant>
      <vt:variant>
        <vt:i4>1114170</vt:i4>
      </vt:variant>
      <vt:variant>
        <vt:i4>101</vt:i4>
      </vt:variant>
      <vt:variant>
        <vt:i4>0</vt:i4>
      </vt:variant>
      <vt:variant>
        <vt:i4>5</vt:i4>
      </vt:variant>
      <vt:variant>
        <vt:lpwstr/>
      </vt:variant>
      <vt:variant>
        <vt:lpwstr>_Toc315186401</vt:lpwstr>
      </vt:variant>
      <vt:variant>
        <vt:i4>1114170</vt:i4>
      </vt:variant>
      <vt:variant>
        <vt:i4>95</vt:i4>
      </vt:variant>
      <vt:variant>
        <vt:i4>0</vt:i4>
      </vt:variant>
      <vt:variant>
        <vt:i4>5</vt:i4>
      </vt:variant>
      <vt:variant>
        <vt:lpwstr/>
      </vt:variant>
      <vt:variant>
        <vt:lpwstr>_Toc315186400</vt:lpwstr>
      </vt:variant>
      <vt:variant>
        <vt:i4>1572925</vt:i4>
      </vt:variant>
      <vt:variant>
        <vt:i4>89</vt:i4>
      </vt:variant>
      <vt:variant>
        <vt:i4>0</vt:i4>
      </vt:variant>
      <vt:variant>
        <vt:i4>5</vt:i4>
      </vt:variant>
      <vt:variant>
        <vt:lpwstr/>
      </vt:variant>
      <vt:variant>
        <vt:lpwstr>_Toc315186399</vt:lpwstr>
      </vt:variant>
      <vt:variant>
        <vt:i4>1572925</vt:i4>
      </vt:variant>
      <vt:variant>
        <vt:i4>83</vt:i4>
      </vt:variant>
      <vt:variant>
        <vt:i4>0</vt:i4>
      </vt:variant>
      <vt:variant>
        <vt:i4>5</vt:i4>
      </vt:variant>
      <vt:variant>
        <vt:lpwstr/>
      </vt:variant>
      <vt:variant>
        <vt:lpwstr>_Toc315186398</vt:lpwstr>
      </vt:variant>
      <vt:variant>
        <vt:i4>1572925</vt:i4>
      </vt:variant>
      <vt:variant>
        <vt:i4>77</vt:i4>
      </vt:variant>
      <vt:variant>
        <vt:i4>0</vt:i4>
      </vt:variant>
      <vt:variant>
        <vt:i4>5</vt:i4>
      </vt:variant>
      <vt:variant>
        <vt:lpwstr/>
      </vt:variant>
      <vt:variant>
        <vt:lpwstr>_Toc315186397</vt:lpwstr>
      </vt:variant>
      <vt:variant>
        <vt:i4>1572925</vt:i4>
      </vt:variant>
      <vt:variant>
        <vt:i4>71</vt:i4>
      </vt:variant>
      <vt:variant>
        <vt:i4>0</vt:i4>
      </vt:variant>
      <vt:variant>
        <vt:i4>5</vt:i4>
      </vt:variant>
      <vt:variant>
        <vt:lpwstr/>
      </vt:variant>
      <vt:variant>
        <vt:lpwstr>_Toc315186396</vt:lpwstr>
      </vt:variant>
      <vt:variant>
        <vt:i4>1572925</vt:i4>
      </vt:variant>
      <vt:variant>
        <vt:i4>65</vt:i4>
      </vt:variant>
      <vt:variant>
        <vt:i4>0</vt:i4>
      </vt:variant>
      <vt:variant>
        <vt:i4>5</vt:i4>
      </vt:variant>
      <vt:variant>
        <vt:lpwstr/>
      </vt:variant>
      <vt:variant>
        <vt:lpwstr>_Toc315186395</vt:lpwstr>
      </vt:variant>
      <vt:variant>
        <vt:i4>1572925</vt:i4>
      </vt:variant>
      <vt:variant>
        <vt:i4>59</vt:i4>
      </vt:variant>
      <vt:variant>
        <vt:i4>0</vt:i4>
      </vt:variant>
      <vt:variant>
        <vt:i4>5</vt:i4>
      </vt:variant>
      <vt:variant>
        <vt:lpwstr/>
      </vt:variant>
      <vt:variant>
        <vt:lpwstr>_Toc315186394</vt:lpwstr>
      </vt:variant>
      <vt:variant>
        <vt:i4>1572925</vt:i4>
      </vt:variant>
      <vt:variant>
        <vt:i4>53</vt:i4>
      </vt:variant>
      <vt:variant>
        <vt:i4>0</vt:i4>
      </vt:variant>
      <vt:variant>
        <vt:i4>5</vt:i4>
      </vt:variant>
      <vt:variant>
        <vt:lpwstr/>
      </vt:variant>
      <vt:variant>
        <vt:lpwstr>_Toc315186393</vt:lpwstr>
      </vt:variant>
      <vt:variant>
        <vt:i4>1572925</vt:i4>
      </vt:variant>
      <vt:variant>
        <vt:i4>47</vt:i4>
      </vt:variant>
      <vt:variant>
        <vt:i4>0</vt:i4>
      </vt:variant>
      <vt:variant>
        <vt:i4>5</vt:i4>
      </vt:variant>
      <vt:variant>
        <vt:lpwstr/>
      </vt:variant>
      <vt:variant>
        <vt:lpwstr>_Toc315186392</vt:lpwstr>
      </vt:variant>
      <vt:variant>
        <vt:i4>1572925</vt:i4>
      </vt:variant>
      <vt:variant>
        <vt:i4>41</vt:i4>
      </vt:variant>
      <vt:variant>
        <vt:i4>0</vt:i4>
      </vt:variant>
      <vt:variant>
        <vt:i4>5</vt:i4>
      </vt:variant>
      <vt:variant>
        <vt:lpwstr/>
      </vt:variant>
      <vt:variant>
        <vt:lpwstr>_Toc315186391</vt:lpwstr>
      </vt:variant>
      <vt:variant>
        <vt:i4>1572925</vt:i4>
      </vt:variant>
      <vt:variant>
        <vt:i4>35</vt:i4>
      </vt:variant>
      <vt:variant>
        <vt:i4>0</vt:i4>
      </vt:variant>
      <vt:variant>
        <vt:i4>5</vt:i4>
      </vt:variant>
      <vt:variant>
        <vt:lpwstr/>
      </vt:variant>
      <vt:variant>
        <vt:lpwstr>_Toc315186390</vt:lpwstr>
      </vt:variant>
      <vt:variant>
        <vt:i4>1638461</vt:i4>
      </vt:variant>
      <vt:variant>
        <vt:i4>29</vt:i4>
      </vt:variant>
      <vt:variant>
        <vt:i4>0</vt:i4>
      </vt:variant>
      <vt:variant>
        <vt:i4>5</vt:i4>
      </vt:variant>
      <vt:variant>
        <vt:lpwstr/>
      </vt:variant>
      <vt:variant>
        <vt:lpwstr>_Toc315186389</vt:lpwstr>
      </vt:variant>
      <vt:variant>
        <vt:i4>1638461</vt:i4>
      </vt:variant>
      <vt:variant>
        <vt:i4>23</vt:i4>
      </vt:variant>
      <vt:variant>
        <vt:i4>0</vt:i4>
      </vt:variant>
      <vt:variant>
        <vt:i4>5</vt:i4>
      </vt:variant>
      <vt:variant>
        <vt:lpwstr/>
      </vt:variant>
      <vt:variant>
        <vt:lpwstr>_Toc315186388</vt:lpwstr>
      </vt:variant>
      <vt:variant>
        <vt:i4>1638461</vt:i4>
      </vt:variant>
      <vt:variant>
        <vt:i4>17</vt:i4>
      </vt:variant>
      <vt:variant>
        <vt:i4>0</vt:i4>
      </vt:variant>
      <vt:variant>
        <vt:i4>5</vt:i4>
      </vt:variant>
      <vt:variant>
        <vt:lpwstr/>
      </vt:variant>
      <vt:variant>
        <vt:lpwstr>_Toc315186387</vt:lpwstr>
      </vt:variant>
      <vt:variant>
        <vt:i4>1638461</vt:i4>
      </vt:variant>
      <vt:variant>
        <vt:i4>11</vt:i4>
      </vt:variant>
      <vt:variant>
        <vt:i4>0</vt:i4>
      </vt:variant>
      <vt:variant>
        <vt:i4>5</vt:i4>
      </vt:variant>
      <vt:variant>
        <vt:lpwstr/>
      </vt:variant>
      <vt:variant>
        <vt:lpwstr>_Toc315186386</vt:lpwstr>
      </vt:variant>
      <vt:variant>
        <vt:i4>1638461</vt:i4>
      </vt:variant>
      <vt:variant>
        <vt:i4>5</vt:i4>
      </vt:variant>
      <vt:variant>
        <vt:i4>0</vt:i4>
      </vt:variant>
      <vt:variant>
        <vt:i4>5</vt:i4>
      </vt:variant>
      <vt:variant>
        <vt:lpwstr/>
      </vt:variant>
      <vt:variant>
        <vt:lpwstr>_Toc315186385</vt:lpwstr>
      </vt:variant>
      <vt:variant>
        <vt:i4>6422646</vt:i4>
      </vt:variant>
      <vt:variant>
        <vt:i4>0</vt:i4>
      </vt:variant>
      <vt:variant>
        <vt:i4>0</vt:i4>
      </vt:variant>
      <vt:variant>
        <vt:i4>5</vt:i4>
      </vt:variant>
      <vt:variant>
        <vt:lpwstr>http://www.scotia-homes.co.uk/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HOIP</dc:title>
  <dc:subject>Home Owner's Information Pack (Handover)</dc:subject>
  <dc:creator>simon.birkby@scotia-homes.co.uk;gareth.peacock@scotia-homes.co.uk;bruce.gordon@scotia-homes.co.uk</dc:creator>
  <cp:keywords>HOIP</cp:keywords>
  <dc:description/>
  <cp:lastModifiedBy>Simon Birkby</cp:lastModifiedBy>
  <cp:revision>13</cp:revision>
  <cp:lastPrinted>2018-10-04T08:21:00Z</cp:lastPrinted>
  <dcterms:created xsi:type="dcterms:W3CDTF">2017-09-25T07:57:00Z</dcterms:created>
  <dcterms:modified xsi:type="dcterms:W3CDTF">2018-10-04T08:21:00Z</dcterms:modified>
  <cp:category>HOIP</cp:category>
  <cp:contentStatus>IN USE</cp:contentStatus>
</cp:coreProperties>
</file>